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2DD" w:rsidRPr="00B708F0" w:rsidRDefault="00ED02DD" w:rsidP="00E472BA">
      <w:pPr>
        <w:spacing w:line="240" w:lineRule="auto"/>
        <w:ind w:left="142" w:right="58" w:firstLine="142"/>
        <w:contextualSpacing/>
        <w:jc w:val="center"/>
        <w:rPr>
          <w:i/>
          <w:sz w:val="32"/>
          <w:szCs w:val="32"/>
        </w:rPr>
      </w:pPr>
    </w:p>
    <w:p w:rsidR="00ED02DD" w:rsidRPr="00B708F0" w:rsidRDefault="00ED02DD" w:rsidP="00ED02DD">
      <w:pPr>
        <w:spacing w:line="240" w:lineRule="auto"/>
        <w:ind w:left="142" w:right="58" w:firstLine="142"/>
        <w:contextualSpacing/>
        <w:jc w:val="center"/>
        <w:rPr>
          <w:b/>
          <w:sz w:val="28"/>
          <w:szCs w:val="28"/>
        </w:rPr>
      </w:pPr>
      <w:r w:rsidRPr="00B708F0">
        <w:rPr>
          <w:b/>
          <w:sz w:val="28"/>
          <w:szCs w:val="28"/>
        </w:rPr>
        <w:t>РЕКОМЕНДАЦИИ</w:t>
      </w:r>
    </w:p>
    <w:p w:rsidR="00ED02DD" w:rsidRPr="00B708F0" w:rsidRDefault="00ED02DD" w:rsidP="00ED02DD">
      <w:pPr>
        <w:spacing w:line="240" w:lineRule="auto"/>
        <w:ind w:left="142" w:right="58" w:firstLine="142"/>
        <w:contextualSpacing/>
        <w:jc w:val="center"/>
        <w:rPr>
          <w:szCs w:val="24"/>
        </w:rPr>
      </w:pPr>
      <w:r w:rsidRPr="00B708F0">
        <w:rPr>
          <w:szCs w:val="24"/>
        </w:rPr>
        <w:t>заседания Общественной палаты Кемеровской области – Кузбасса</w:t>
      </w:r>
    </w:p>
    <w:p w:rsidR="00ED02DD" w:rsidRDefault="00627128" w:rsidP="00ED02DD">
      <w:pPr>
        <w:tabs>
          <w:tab w:val="left" w:pos="851"/>
        </w:tabs>
        <w:spacing w:after="0" w:line="240" w:lineRule="auto"/>
        <w:ind w:right="199"/>
        <w:jc w:val="center"/>
        <w:rPr>
          <w:b/>
          <w:szCs w:val="24"/>
        </w:rPr>
      </w:pPr>
      <w:r>
        <w:rPr>
          <w:b/>
          <w:szCs w:val="24"/>
        </w:rPr>
        <w:t>«</w:t>
      </w:r>
      <w:r w:rsidR="00ED02DD" w:rsidRPr="00AD518C">
        <w:rPr>
          <w:b/>
          <w:szCs w:val="24"/>
        </w:rPr>
        <w:t>Актуальные вопросы финансирования обязательного медицинского страхования. Проблемы и пути решения</w:t>
      </w:r>
      <w:r>
        <w:rPr>
          <w:b/>
          <w:szCs w:val="24"/>
        </w:rPr>
        <w:t>»</w:t>
      </w:r>
    </w:p>
    <w:p w:rsidR="00ED02DD" w:rsidRDefault="00ED02DD" w:rsidP="00ED02DD">
      <w:pPr>
        <w:tabs>
          <w:tab w:val="left" w:pos="851"/>
        </w:tabs>
        <w:spacing w:after="0" w:line="240" w:lineRule="auto"/>
        <w:ind w:right="199"/>
        <w:jc w:val="center"/>
        <w:rPr>
          <w:b/>
          <w:sz w:val="26"/>
          <w:szCs w:val="26"/>
        </w:rPr>
      </w:pPr>
    </w:p>
    <w:p w:rsidR="00ED02DD" w:rsidRPr="00387822" w:rsidRDefault="004911A9" w:rsidP="00ED02DD">
      <w:pPr>
        <w:tabs>
          <w:tab w:val="left" w:pos="851"/>
        </w:tabs>
        <w:spacing w:after="0" w:line="240" w:lineRule="auto"/>
        <w:ind w:right="-24"/>
        <w:jc w:val="both"/>
        <w:rPr>
          <w:szCs w:val="24"/>
        </w:rPr>
      </w:pPr>
      <w:r>
        <w:rPr>
          <w:szCs w:val="24"/>
        </w:rPr>
        <w:t>26</w:t>
      </w:r>
      <w:r w:rsidR="007210C4">
        <w:rPr>
          <w:szCs w:val="24"/>
        </w:rPr>
        <w:t xml:space="preserve"> </w:t>
      </w:r>
      <w:r>
        <w:rPr>
          <w:szCs w:val="24"/>
        </w:rPr>
        <w:t>апреля</w:t>
      </w:r>
      <w:bookmarkStart w:id="0" w:name="_GoBack"/>
      <w:bookmarkEnd w:id="0"/>
      <w:r w:rsidR="00ED02DD">
        <w:rPr>
          <w:szCs w:val="24"/>
        </w:rPr>
        <w:t xml:space="preserve"> 2022</w:t>
      </w:r>
      <w:r w:rsidR="00ED02DD" w:rsidRPr="00387822">
        <w:rPr>
          <w:szCs w:val="24"/>
        </w:rPr>
        <w:t xml:space="preserve"> года</w:t>
      </w:r>
      <w:r w:rsidR="00ED02DD" w:rsidRPr="00387822">
        <w:rPr>
          <w:szCs w:val="24"/>
        </w:rPr>
        <w:tab/>
      </w:r>
      <w:r w:rsidR="00ED02DD" w:rsidRPr="00387822">
        <w:rPr>
          <w:szCs w:val="24"/>
        </w:rPr>
        <w:tab/>
      </w:r>
      <w:r w:rsidR="00ED02DD" w:rsidRPr="00387822">
        <w:rPr>
          <w:szCs w:val="24"/>
        </w:rPr>
        <w:tab/>
      </w:r>
      <w:r w:rsidR="003A4CC8">
        <w:rPr>
          <w:szCs w:val="24"/>
        </w:rPr>
        <w:t xml:space="preserve">                                                                                    </w:t>
      </w:r>
      <w:proofErr w:type="gramStart"/>
      <w:r w:rsidR="00ED02DD" w:rsidRPr="00387822">
        <w:rPr>
          <w:szCs w:val="24"/>
        </w:rPr>
        <w:t>г</w:t>
      </w:r>
      <w:proofErr w:type="gramEnd"/>
      <w:r w:rsidR="00ED02DD" w:rsidRPr="00387822">
        <w:rPr>
          <w:szCs w:val="24"/>
        </w:rPr>
        <w:t>. Кемерово</w:t>
      </w:r>
    </w:p>
    <w:p w:rsidR="00ED02DD" w:rsidRDefault="00ED02DD" w:rsidP="00807050">
      <w:pPr>
        <w:spacing w:after="0" w:line="240" w:lineRule="auto"/>
        <w:ind w:firstLine="851"/>
        <w:jc w:val="both"/>
        <w:rPr>
          <w:rFonts w:eastAsia="Times New Roman"/>
          <w:b/>
          <w:szCs w:val="24"/>
          <w:lang w:eastAsia="ru-RU"/>
        </w:rPr>
      </w:pPr>
    </w:p>
    <w:p w:rsidR="00E55C89" w:rsidRPr="00E241CC" w:rsidRDefault="00E55C89" w:rsidP="00807050">
      <w:pPr>
        <w:spacing w:after="0" w:line="240" w:lineRule="auto"/>
        <w:ind w:firstLine="851"/>
        <w:jc w:val="both"/>
        <w:rPr>
          <w:rFonts w:eastAsia="Times New Roman"/>
          <w:b/>
          <w:szCs w:val="24"/>
          <w:lang w:eastAsia="ru-RU"/>
        </w:rPr>
      </w:pPr>
      <w:r w:rsidRPr="00E241CC">
        <w:rPr>
          <w:rFonts w:eastAsia="Times New Roman"/>
          <w:b/>
          <w:szCs w:val="24"/>
          <w:lang w:eastAsia="ru-RU"/>
        </w:rPr>
        <w:t xml:space="preserve">1. Общее нормативное регулирование </w:t>
      </w:r>
      <w:r w:rsidR="00136B7E" w:rsidRPr="00E241CC">
        <w:rPr>
          <w:rFonts w:eastAsia="Times New Roman"/>
          <w:b/>
          <w:szCs w:val="24"/>
          <w:lang w:eastAsia="ru-RU"/>
        </w:rPr>
        <w:t>ОМС.</w:t>
      </w:r>
    </w:p>
    <w:p w:rsidR="00E55C89" w:rsidRPr="00551EEB" w:rsidRDefault="00E55C89" w:rsidP="00807050">
      <w:pPr>
        <w:spacing w:after="0" w:line="240" w:lineRule="auto"/>
        <w:ind w:firstLine="851"/>
        <w:jc w:val="both"/>
        <w:rPr>
          <w:rFonts w:eastAsia="Times New Roman"/>
          <w:b/>
          <w:szCs w:val="24"/>
          <w:lang w:eastAsia="ru-RU"/>
        </w:rPr>
      </w:pPr>
    </w:p>
    <w:p w:rsidR="00D83542" w:rsidRPr="00551EEB" w:rsidRDefault="00D83542" w:rsidP="00D83542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51EEB">
        <w:rPr>
          <w:rFonts w:eastAsia="Times New Roman"/>
          <w:szCs w:val="24"/>
          <w:lang w:eastAsia="ru-RU"/>
        </w:rPr>
        <w:t xml:space="preserve">Здоровье как неотъемлемое и неотчуждаемое благо, принадлежащее человеку от рождения и охраняемое государством, </w:t>
      </w:r>
      <w:hyperlink r:id="rId8" w:history="1">
        <w:r w:rsidRPr="00551EEB">
          <w:rPr>
            <w:rStyle w:val="a3"/>
            <w:rFonts w:eastAsia="Times New Roman"/>
            <w:color w:val="auto"/>
            <w:szCs w:val="24"/>
            <w:u w:val="none"/>
            <w:lang w:eastAsia="ru-RU"/>
          </w:rPr>
          <w:t>Конституция</w:t>
        </w:r>
      </w:hyperlink>
      <w:r w:rsidRPr="00551EEB">
        <w:rPr>
          <w:rFonts w:eastAsia="Times New Roman"/>
          <w:szCs w:val="24"/>
          <w:lang w:eastAsia="ru-RU"/>
        </w:rPr>
        <w:t xml:space="preserve"> Российской Федерации относит к числу конституционно значимых ценностей, гарантируя каждому право на охрану здоровья, медицинскую и социальную помощь</w:t>
      </w:r>
      <w:r w:rsidRPr="00551EEB">
        <w:rPr>
          <w:rStyle w:val="a7"/>
          <w:rFonts w:eastAsia="Times New Roman"/>
          <w:szCs w:val="24"/>
          <w:lang w:eastAsia="ru-RU"/>
        </w:rPr>
        <w:footnoteReference w:id="2"/>
      </w:r>
      <w:r w:rsidRPr="00551EEB">
        <w:rPr>
          <w:rFonts w:eastAsia="Times New Roman"/>
          <w:szCs w:val="24"/>
          <w:lang w:eastAsia="ru-RU"/>
        </w:rPr>
        <w:t xml:space="preserve">. </w:t>
      </w:r>
    </w:p>
    <w:p w:rsidR="001373DB" w:rsidRPr="00551EEB" w:rsidRDefault="001373DB" w:rsidP="00D83542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51EEB">
        <w:rPr>
          <w:rFonts w:eastAsia="Times New Roman"/>
          <w:szCs w:val="24"/>
          <w:lang w:eastAsia="ru-RU"/>
        </w:rPr>
        <w:t>Каждый имеет право на охрану здоровья и медицинскую помощь. Медицинская помощь в государственных и муниципальных учреждениях здравоохранения оказывается гражданам бесплатно за счет средств соответствующего бюджета, страховых взносов, других поступлений (</w:t>
      </w:r>
      <w:hyperlink r:id="rId9" w:history="1">
        <w:r w:rsidRPr="00551EEB">
          <w:rPr>
            <w:rStyle w:val="a3"/>
            <w:rFonts w:eastAsia="Times New Roman"/>
            <w:color w:val="auto"/>
            <w:szCs w:val="24"/>
            <w:u w:val="none"/>
            <w:lang w:eastAsia="ru-RU"/>
          </w:rPr>
          <w:t>часть 1 статьи 41</w:t>
        </w:r>
      </w:hyperlink>
      <w:r w:rsidRPr="00551EEB">
        <w:rPr>
          <w:rFonts w:eastAsia="Times New Roman"/>
          <w:szCs w:val="24"/>
          <w:lang w:eastAsia="ru-RU"/>
        </w:rPr>
        <w:t xml:space="preserve"> Конституции Российской Федерации). </w:t>
      </w:r>
    </w:p>
    <w:p w:rsidR="00551A77" w:rsidRPr="00551EEB" w:rsidRDefault="00551A77" w:rsidP="00551A77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51EEB">
        <w:rPr>
          <w:rFonts w:eastAsia="Times New Roman"/>
          <w:szCs w:val="24"/>
          <w:lang w:eastAsia="ru-RU"/>
        </w:rPr>
        <w:t xml:space="preserve">В соответствии с </w:t>
      </w:r>
      <w:proofErr w:type="spellStart"/>
      <w:r w:rsidRPr="00551EEB">
        <w:rPr>
          <w:rFonts w:eastAsia="Times New Roman"/>
          <w:szCs w:val="24"/>
          <w:lang w:eastAsia="ru-RU"/>
        </w:rPr>
        <w:t>пп</w:t>
      </w:r>
      <w:proofErr w:type="spellEnd"/>
      <w:r w:rsidRPr="00551EEB">
        <w:rPr>
          <w:rFonts w:eastAsia="Times New Roman"/>
          <w:szCs w:val="24"/>
          <w:lang w:eastAsia="ru-RU"/>
        </w:rPr>
        <w:t xml:space="preserve">. 6 п. 33 </w:t>
      </w:r>
      <w:r w:rsidRPr="00551EEB">
        <w:rPr>
          <w:rFonts w:eastAsia="Times New Roman"/>
          <w:iCs/>
          <w:szCs w:val="24"/>
          <w:lang w:eastAsia="ru-RU"/>
        </w:rPr>
        <w:t xml:space="preserve">Указа Президента РФ от 02.07.2021 № 400 </w:t>
      </w:r>
      <w:r w:rsidR="00575DD6">
        <w:rPr>
          <w:rFonts w:eastAsia="Times New Roman"/>
          <w:iCs/>
          <w:szCs w:val="24"/>
          <w:lang w:eastAsia="ru-RU"/>
        </w:rPr>
        <w:t>"</w:t>
      </w:r>
      <w:r w:rsidRPr="00551EEB">
        <w:rPr>
          <w:rFonts w:eastAsia="Times New Roman"/>
          <w:iCs/>
          <w:szCs w:val="24"/>
          <w:lang w:eastAsia="ru-RU"/>
        </w:rPr>
        <w:t>О Стратегии национальной безопасности Российской Федерации</w:t>
      </w:r>
      <w:r w:rsidR="00575DD6">
        <w:rPr>
          <w:rFonts w:eastAsia="Times New Roman"/>
          <w:iCs/>
          <w:szCs w:val="24"/>
          <w:lang w:eastAsia="ru-RU"/>
        </w:rPr>
        <w:t>"</w:t>
      </w:r>
      <w:r w:rsidRPr="00551EEB">
        <w:rPr>
          <w:rFonts w:eastAsia="Times New Roman"/>
          <w:iCs/>
          <w:szCs w:val="24"/>
          <w:lang w:eastAsia="ru-RU"/>
        </w:rPr>
        <w:t xml:space="preserve"> для </w:t>
      </w:r>
      <w:r w:rsidRPr="00551EEB">
        <w:rPr>
          <w:rFonts w:eastAsia="Times New Roman"/>
          <w:szCs w:val="24"/>
          <w:lang w:eastAsia="ru-RU"/>
        </w:rPr>
        <w:t>достижения целей государственной политики в сфере сбережения народа России и развития человеческого потенциала необходимо обеспечение устойчивости системы здравоохранения, ее адаптации к новым вызовам и угрозам, в том числе связанным с распространением инфекционных заболеваний, создание резервов лекарственных препаратов и медицинских изделий.</w:t>
      </w:r>
    </w:p>
    <w:p w:rsidR="001373DB" w:rsidRPr="00551EEB" w:rsidRDefault="001373DB" w:rsidP="001373DB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51EEB">
        <w:rPr>
          <w:rFonts w:eastAsia="Times New Roman"/>
          <w:szCs w:val="24"/>
          <w:lang w:eastAsia="ru-RU"/>
        </w:rPr>
        <w:t xml:space="preserve">Базовым нормативным правовым актом, регулирующим отношения в сфере охраны здоровья граждан в Российской Федерации, является Федеральный </w:t>
      </w:r>
      <w:hyperlink r:id="rId10" w:history="1">
        <w:r w:rsidRPr="00551EEB">
          <w:rPr>
            <w:rStyle w:val="a3"/>
            <w:rFonts w:eastAsia="Times New Roman"/>
            <w:color w:val="auto"/>
            <w:szCs w:val="24"/>
            <w:u w:val="none"/>
            <w:lang w:eastAsia="ru-RU"/>
          </w:rPr>
          <w:t>закон</w:t>
        </w:r>
      </w:hyperlink>
      <w:r w:rsidRPr="00551EEB">
        <w:rPr>
          <w:rFonts w:eastAsia="Times New Roman"/>
          <w:szCs w:val="24"/>
          <w:lang w:eastAsia="ru-RU"/>
        </w:rPr>
        <w:t xml:space="preserve"> от 21 ноября 2011 г. </w:t>
      </w:r>
      <w:r w:rsidR="00015457">
        <w:rPr>
          <w:rFonts w:eastAsia="Times New Roman"/>
          <w:szCs w:val="24"/>
          <w:lang w:eastAsia="ru-RU"/>
        </w:rPr>
        <w:br/>
      </w:r>
      <w:r w:rsidRPr="00551EEB">
        <w:rPr>
          <w:rFonts w:eastAsia="Times New Roman"/>
          <w:szCs w:val="24"/>
          <w:lang w:eastAsia="ru-RU"/>
        </w:rPr>
        <w:t xml:space="preserve">№ 323-ФЗ </w:t>
      </w:r>
      <w:r w:rsidR="00575DD6">
        <w:rPr>
          <w:rFonts w:eastAsia="Times New Roman"/>
          <w:szCs w:val="24"/>
          <w:lang w:eastAsia="ru-RU"/>
        </w:rPr>
        <w:t>"</w:t>
      </w:r>
      <w:r w:rsidRPr="00551EEB">
        <w:rPr>
          <w:rFonts w:eastAsia="Times New Roman"/>
          <w:szCs w:val="24"/>
          <w:lang w:eastAsia="ru-RU"/>
        </w:rPr>
        <w:t>Об основах охраны здоровья граждан в Российской Федерации</w:t>
      </w:r>
      <w:r w:rsidR="00575DD6">
        <w:rPr>
          <w:rFonts w:eastAsia="Times New Roman"/>
          <w:szCs w:val="24"/>
          <w:lang w:eastAsia="ru-RU"/>
        </w:rPr>
        <w:t>"</w:t>
      </w:r>
      <w:r w:rsidRPr="00551EEB">
        <w:rPr>
          <w:rFonts w:eastAsia="Times New Roman"/>
          <w:szCs w:val="24"/>
          <w:lang w:eastAsia="ru-RU"/>
        </w:rPr>
        <w:t xml:space="preserve"> (далее </w:t>
      </w:r>
      <w:r w:rsidR="00015457">
        <w:rPr>
          <w:rFonts w:eastAsia="Times New Roman"/>
          <w:szCs w:val="24"/>
          <w:lang w:eastAsia="ru-RU"/>
        </w:rPr>
        <w:t>–</w:t>
      </w:r>
      <w:r w:rsidR="008B2936" w:rsidRPr="00551EEB">
        <w:rPr>
          <w:rFonts w:eastAsia="Times New Roman"/>
          <w:szCs w:val="24"/>
          <w:lang w:eastAsia="ru-RU"/>
        </w:rPr>
        <w:t xml:space="preserve">Закон РФ </w:t>
      </w:r>
      <w:r w:rsidR="00015457">
        <w:rPr>
          <w:rFonts w:eastAsia="Times New Roman"/>
          <w:szCs w:val="24"/>
          <w:lang w:eastAsia="ru-RU"/>
        </w:rPr>
        <w:br/>
      </w:r>
      <w:r w:rsidR="008B2936" w:rsidRPr="00551EEB">
        <w:rPr>
          <w:rFonts w:eastAsia="Times New Roman"/>
          <w:szCs w:val="24"/>
          <w:lang w:eastAsia="ru-RU"/>
        </w:rPr>
        <w:t>№ 323-ФЗ)</w:t>
      </w:r>
      <w:r w:rsidRPr="00551EEB">
        <w:rPr>
          <w:rFonts w:eastAsia="Times New Roman"/>
          <w:szCs w:val="24"/>
          <w:lang w:eastAsia="ru-RU"/>
        </w:rPr>
        <w:t xml:space="preserve">. </w:t>
      </w:r>
    </w:p>
    <w:p w:rsidR="004C50ED" w:rsidRPr="00974311" w:rsidRDefault="004C50ED" w:rsidP="00807050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51EEB">
        <w:rPr>
          <w:rFonts w:eastAsia="Times New Roman"/>
          <w:szCs w:val="24"/>
          <w:lang w:eastAsia="ru-RU"/>
        </w:rPr>
        <w:t xml:space="preserve">В силу </w:t>
      </w:r>
      <w:r w:rsidRPr="00412D75">
        <w:rPr>
          <w:rFonts w:eastAsia="Times New Roman"/>
          <w:szCs w:val="24"/>
          <w:lang w:eastAsia="ru-RU"/>
        </w:rPr>
        <w:t>пункта 5 статьи 10</w:t>
      </w:r>
      <w:r w:rsidR="004F2BB3" w:rsidRPr="00551EEB">
        <w:rPr>
          <w:rFonts w:eastAsia="Times New Roman"/>
          <w:szCs w:val="24"/>
          <w:lang w:eastAsia="ru-RU"/>
        </w:rPr>
        <w:t>Закона РФ № 323-ФЗ</w:t>
      </w:r>
      <w:r w:rsidRPr="00551EEB">
        <w:rPr>
          <w:rFonts w:eastAsia="Times New Roman"/>
          <w:szCs w:val="24"/>
          <w:lang w:eastAsia="ru-RU"/>
        </w:rPr>
        <w:t xml:space="preserve"> доступность и качество медицинской помощи обеспечиваются предоставлением медицинской организацией гарантированного объема медицинской помощи </w:t>
      </w:r>
      <w:r w:rsidRPr="00974311">
        <w:rPr>
          <w:rFonts w:eastAsia="Times New Roman"/>
          <w:szCs w:val="24"/>
          <w:lang w:eastAsia="ru-RU"/>
        </w:rPr>
        <w:t xml:space="preserve">в соответствии с программой государственных гарантий бесплатного оказания гражданам медицинской помощи. </w:t>
      </w:r>
    </w:p>
    <w:p w:rsidR="004C50ED" w:rsidRPr="00551EEB" w:rsidRDefault="00FE4918" w:rsidP="00807050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hyperlink r:id="rId11" w:history="1">
        <w:proofErr w:type="gramStart"/>
        <w:r w:rsidR="004C50ED" w:rsidRPr="00551EEB">
          <w:rPr>
            <w:rStyle w:val="a3"/>
            <w:rFonts w:eastAsia="Times New Roman"/>
            <w:color w:val="auto"/>
            <w:szCs w:val="24"/>
            <w:u w:val="none"/>
            <w:lang w:eastAsia="ru-RU"/>
          </w:rPr>
          <w:t>Частью 1 статьи 81</w:t>
        </w:r>
      </w:hyperlink>
      <w:r w:rsidR="00E67B9C" w:rsidRPr="00551EEB">
        <w:rPr>
          <w:rFonts w:eastAsia="Times New Roman"/>
          <w:szCs w:val="24"/>
          <w:lang w:eastAsia="ru-RU"/>
        </w:rPr>
        <w:t xml:space="preserve">Закона РФ № 323-ФЗ </w:t>
      </w:r>
      <w:r w:rsidR="004C50ED" w:rsidRPr="00551EEB">
        <w:rPr>
          <w:rFonts w:eastAsia="Times New Roman"/>
          <w:szCs w:val="24"/>
          <w:lang w:eastAsia="ru-RU"/>
        </w:rPr>
        <w:t>установлено, что в соответствии с программой государственных гарантий бесплатного оказания гражданам медицинской помощи органы государственной власти субъектов Российской Федерации утверждают территориальные программы государственных гарантий бесплатного оказания гражданам медицинской помощи, включающие в себя территориальные программы обязательного медицинского страхования, установленные в соответствии с законодательством Российской Федерации</w:t>
      </w:r>
      <w:r w:rsidR="00BC517E" w:rsidRPr="00551EEB">
        <w:rPr>
          <w:rFonts w:eastAsia="Times New Roman"/>
          <w:szCs w:val="24"/>
          <w:lang w:eastAsia="ru-RU"/>
        </w:rPr>
        <w:t>.</w:t>
      </w:r>
      <w:proofErr w:type="gramEnd"/>
    </w:p>
    <w:p w:rsidR="00617460" w:rsidRPr="00551EEB" w:rsidRDefault="00617460" w:rsidP="00617460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proofErr w:type="gramStart"/>
      <w:r w:rsidRPr="00551EEB">
        <w:rPr>
          <w:rFonts w:eastAsia="Times New Roman"/>
          <w:szCs w:val="24"/>
          <w:lang w:eastAsia="ru-RU"/>
        </w:rPr>
        <w:t xml:space="preserve">В соответствии с </w:t>
      </w:r>
      <w:hyperlink r:id="rId12" w:history="1">
        <w:r w:rsidRPr="00551EEB">
          <w:rPr>
            <w:rFonts w:eastAsia="Times New Roman"/>
            <w:szCs w:val="24"/>
            <w:lang w:eastAsia="ru-RU"/>
          </w:rPr>
          <w:t>ч. 1 ст. 2</w:t>
        </w:r>
      </w:hyperlink>
      <w:r w:rsidRPr="00551EEB">
        <w:rPr>
          <w:rFonts w:eastAsia="Times New Roman"/>
          <w:szCs w:val="24"/>
          <w:lang w:eastAsia="ru-RU"/>
        </w:rPr>
        <w:t xml:space="preserve"> Федерального закона от 29 ноября 2010 года № 326-ФЗ </w:t>
      </w:r>
      <w:r w:rsidR="00575DD6">
        <w:rPr>
          <w:rFonts w:eastAsia="Times New Roman"/>
          <w:szCs w:val="24"/>
          <w:lang w:eastAsia="ru-RU"/>
        </w:rPr>
        <w:t>"</w:t>
      </w:r>
      <w:r w:rsidRPr="00551EEB">
        <w:rPr>
          <w:rFonts w:eastAsia="Times New Roman"/>
          <w:szCs w:val="24"/>
          <w:lang w:eastAsia="ru-RU"/>
        </w:rPr>
        <w:t>Об обязательном медицинском страховании в Российской Федерации</w:t>
      </w:r>
      <w:r w:rsidR="00575DD6">
        <w:rPr>
          <w:rFonts w:eastAsia="Times New Roman"/>
          <w:szCs w:val="24"/>
          <w:lang w:eastAsia="ru-RU"/>
        </w:rPr>
        <w:t>"</w:t>
      </w:r>
      <w:r w:rsidRPr="00551EEB">
        <w:rPr>
          <w:rFonts w:eastAsia="Times New Roman"/>
          <w:szCs w:val="24"/>
          <w:lang w:eastAsia="ru-RU"/>
        </w:rPr>
        <w:t xml:space="preserve"> (далее – Закон РФ № 326-ФЗ)</w:t>
      </w:r>
      <w:r w:rsidR="004A1806">
        <w:rPr>
          <w:rFonts w:eastAsia="Times New Roman"/>
          <w:szCs w:val="24"/>
          <w:lang w:eastAsia="ru-RU"/>
        </w:rPr>
        <w:t>,</w:t>
      </w:r>
      <w:r w:rsidRPr="00551EEB">
        <w:rPr>
          <w:rFonts w:eastAsia="Times New Roman"/>
          <w:szCs w:val="24"/>
          <w:lang w:eastAsia="ru-RU"/>
        </w:rPr>
        <w:t xml:space="preserve"> законодательство об обязательном медицинском страховании основывается на </w:t>
      </w:r>
      <w:hyperlink r:id="rId13" w:history="1">
        <w:r w:rsidRPr="00551EEB">
          <w:rPr>
            <w:rFonts w:eastAsia="Times New Roman"/>
            <w:szCs w:val="24"/>
            <w:lang w:eastAsia="ru-RU"/>
          </w:rPr>
          <w:t>Конституции</w:t>
        </w:r>
      </w:hyperlink>
      <w:r w:rsidRPr="00551EEB">
        <w:rPr>
          <w:rFonts w:eastAsia="Times New Roman"/>
          <w:szCs w:val="24"/>
          <w:lang w:eastAsia="ru-RU"/>
        </w:rPr>
        <w:t xml:space="preserve"> Российской Федерации и состоит из Закона РФ № 323-ФЗ, Федерального </w:t>
      </w:r>
      <w:hyperlink r:id="rId14" w:history="1">
        <w:r w:rsidRPr="00551EEB">
          <w:rPr>
            <w:rFonts w:eastAsia="Times New Roman"/>
            <w:szCs w:val="24"/>
            <w:lang w:eastAsia="ru-RU"/>
          </w:rPr>
          <w:t>закона</w:t>
        </w:r>
      </w:hyperlink>
      <w:r w:rsidRPr="00551EEB">
        <w:rPr>
          <w:rFonts w:eastAsia="Times New Roman"/>
          <w:szCs w:val="24"/>
          <w:lang w:eastAsia="ru-RU"/>
        </w:rPr>
        <w:t xml:space="preserve"> от 16 июля 1999 года № 165-ФЗ </w:t>
      </w:r>
      <w:r w:rsidR="00575DD6">
        <w:rPr>
          <w:rFonts w:eastAsia="Times New Roman"/>
          <w:szCs w:val="24"/>
          <w:lang w:eastAsia="ru-RU"/>
        </w:rPr>
        <w:t>"</w:t>
      </w:r>
      <w:r w:rsidRPr="00551EEB">
        <w:rPr>
          <w:rFonts w:eastAsia="Times New Roman"/>
          <w:szCs w:val="24"/>
          <w:lang w:eastAsia="ru-RU"/>
        </w:rPr>
        <w:t>Об основах обязательного социального страхования</w:t>
      </w:r>
      <w:r w:rsidR="00575DD6">
        <w:rPr>
          <w:rFonts w:eastAsia="Times New Roman"/>
          <w:szCs w:val="24"/>
          <w:lang w:eastAsia="ru-RU"/>
        </w:rPr>
        <w:t>"</w:t>
      </w:r>
      <w:r w:rsidRPr="00551EEB">
        <w:rPr>
          <w:rFonts w:eastAsia="Times New Roman"/>
          <w:szCs w:val="24"/>
          <w:lang w:eastAsia="ru-RU"/>
        </w:rPr>
        <w:t xml:space="preserve"> (далее – Закон РФ </w:t>
      </w:r>
      <w:r w:rsidR="00015457">
        <w:rPr>
          <w:rFonts w:eastAsia="Times New Roman"/>
          <w:szCs w:val="24"/>
          <w:lang w:eastAsia="ru-RU"/>
        </w:rPr>
        <w:br/>
      </w:r>
      <w:r w:rsidRPr="00551EEB">
        <w:rPr>
          <w:rFonts w:eastAsia="Times New Roman"/>
          <w:szCs w:val="24"/>
          <w:lang w:eastAsia="ru-RU"/>
        </w:rPr>
        <w:t>№ 165-ФЗ), настоящего</w:t>
      </w:r>
      <w:proofErr w:type="gramEnd"/>
      <w:r w:rsidRPr="00551EEB">
        <w:rPr>
          <w:rFonts w:eastAsia="Times New Roman"/>
          <w:szCs w:val="24"/>
          <w:lang w:eastAsia="ru-RU"/>
        </w:rPr>
        <w:t xml:space="preserve"> Федерального закона, других федеральных законов, законов субъектов Российской Федерации. </w:t>
      </w:r>
    </w:p>
    <w:p w:rsidR="00617460" w:rsidRPr="00551EEB" w:rsidRDefault="00617460" w:rsidP="00617460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51EEB">
        <w:rPr>
          <w:rFonts w:eastAsia="Times New Roman"/>
          <w:szCs w:val="24"/>
          <w:lang w:eastAsia="ru-RU"/>
        </w:rPr>
        <w:t>Отношения, связанные с обязательным медицинским страхованием, регулируются также иными нормативными правовыми актами Российской Федерации, иными нормативными правовыми актами субъектов Российской Федерации</w:t>
      </w:r>
      <w:r w:rsidR="00E60D09" w:rsidRPr="00551EEB">
        <w:rPr>
          <w:rStyle w:val="a7"/>
          <w:rFonts w:eastAsia="Times New Roman"/>
          <w:szCs w:val="24"/>
          <w:lang w:eastAsia="ru-RU"/>
        </w:rPr>
        <w:footnoteReference w:id="3"/>
      </w:r>
      <w:r w:rsidRPr="00551EEB">
        <w:rPr>
          <w:rFonts w:eastAsia="Times New Roman"/>
          <w:szCs w:val="24"/>
          <w:lang w:eastAsia="ru-RU"/>
        </w:rPr>
        <w:t xml:space="preserve">. </w:t>
      </w:r>
    </w:p>
    <w:p w:rsidR="00617460" w:rsidRPr="00551EEB" w:rsidRDefault="00617460" w:rsidP="00617460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</w:p>
    <w:p w:rsidR="00D72A7D" w:rsidRPr="00551EEB" w:rsidRDefault="00D72A7D" w:rsidP="00D72A7D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</w:p>
    <w:p w:rsidR="0003013D" w:rsidRPr="00551EEB" w:rsidRDefault="00D72A7D" w:rsidP="0003013D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proofErr w:type="gramStart"/>
      <w:r w:rsidRPr="00551EEB">
        <w:rPr>
          <w:rFonts w:eastAsia="Times New Roman"/>
          <w:szCs w:val="24"/>
          <w:lang w:eastAsia="ru-RU"/>
        </w:rPr>
        <w:lastRenderedPageBreak/>
        <w:t xml:space="preserve">Согласно </w:t>
      </w:r>
      <w:hyperlink r:id="rId15" w:history="1">
        <w:r w:rsidRPr="00551EEB">
          <w:rPr>
            <w:rStyle w:val="a3"/>
            <w:rFonts w:eastAsia="Times New Roman"/>
            <w:color w:val="auto"/>
            <w:szCs w:val="24"/>
            <w:u w:val="none"/>
            <w:lang w:eastAsia="ru-RU"/>
          </w:rPr>
          <w:t>п. 1 ст. 3</w:t>
        </w:r>
      </w:hyperlink>
      <w:r w:rsidRPr="00551EEB">
        <w:rPr>
          <w:rFonts w:eastAsia="Times New Roman"/>
          <w:szCs w:val="24"/>
          <w:lang w:eastAsia="ru-RU"/>
        </w:rPr>
        <w:t xml:space="preserve"> Закон</w:t>
      </w:r>
      <w:r w:rsidR="00015457">
        <w:rPr>
          <w:rFonts w:eastAsia="Times New Roman"/>
          <w:szCs w:val="24"/>
          <w:lang w:eastAsia="ru-RU"/>
        </w:rPr>
        <w:t>а</w:t>
      </w:r>
      <w:r w:rsidRPr="00551EEB">
        <w:rPr>
          <w:rFonts w:eastAsia="Times New Roman"/>
          <w:szCs w:val="24"/>
          <w:lang w:eastAsia="ru-RU"/>
        </w:rPr>
        <w:t xml:space="preserve"> РФ № 326-ФЗ</w:t>
      </w:r>
      <w:r w:rsidR="00015457">
        <w:rPr>
          <w:rFonts w:eastAsia="Times New Roman"/>
          <w:szCs w:val="24"/>
          <w:lang w:eastAsia="ru-RU"/>
        </w:rPr>
        <w:t>,</w:t>
      </w:r>
      <w:r w:rsidRPr="00551EEB">
        <w:rPr>
          <w:rFonts w:eastAsia="Times New Roman"/>
          <w:szCs w:val="24"/>
          <w:lang w:eastAsia="ru-RU"/>
        </w:rPr>
        <w:t xml:space="preserve"> обязательное медицинское страхование </w:t>
      </w:r>
      <w:r w:rsidR="00015457">
        <w:rPr>
          <w:rFonts w:eastAsia="Times New Roman"/>
          <w:szCs w:val="24"/>
          <w:lang w:eastAsia="ru-RU"/>
        </w:rPr>
        <w:t>–</w:t>
      </w:r>
      <w:r w:rsidRPr="00551EEB">
        <w:rPr>
          <w:rFonts w:eastAsia="Times New Roman"/>
          <w:szCs w:val="24"/>
          <w:lang w:eastAsia="ru-RU"/>
        </w:rPr>
        <w:t xml:space="preserve"> вид обязательного социального страхования, представляющий собой систему создаваемых государством правовых, экономических и организационных мер, направленных на обеспечение при наступлении страхового случая гарантий </w:t>
      </w:r>
      <w:r w:rsidRPr="00551EEB">
        <w:rPr>
          <w:rFonts w:eastAsia="Times New Roman"/>
          <w:b/>
          <w:szCs w:val="24"/>
          <w:lang w:eastAsia="ru-RU"/>
        </w:rPr>
        <w:t>бесплатного оказания застрахованному лицу медицинской помощи за счет средств обязательного медицинского страхования в пределах территориальной программы обязательного медицинского страхования и в установленных настоящим Федеральным законом случаях впределах</w:t>
      </w:r>
      <w:proofErr w:type="gramEnd"/>
      <w:r w:rsidRPr="00551EEB">
        <w:rPr>
          <w:rFonts w:eastAsia="Times New Roman"/>
          <w:b/>
          <w:szCs w:val="24"/>
          <w:lang w:eastAsia="ru-RU"/>
        </w:rPr>
        <w:t xml:space="preserve"> базовой программы обязательного медицинского страхования</w:t>
      </w:r>
      <w:r w:rsidR="00015457">
        <w:rPr>
          <w:rFonts w:eastAsia="Times New Roman"/>
          <w:szCs w:val="24"/>
          <w:lang w:eastAsia="ru-RU"/>
        </w:rPr>
        <w:t>–</w:t>
      </w:r>
      <w:r w:rsidR="0003013D" w:rsidRPr="00551EEB">
        <w:rPr>
          <w:rFonts w:eastAsia="Times New Roman"/>
          <w:szCs w:val="24"/>
          <w:lang w:eastAsia="ru-RU"/>
        </w:rPr>
        <w:t xml:space="preserve"> </w:t>
      </w:r>
      <w:proofErr w:type="gramStart"/>
      <w:r w:rsidR="0003013D" w:rsidRPr="00551EEB">
        <w:rPr>
          <w:rFonts w:eastAsia="Times New Roman"/>
          <w:szCs w:val="24"/>
          <w:lang w:eastAsia="ru-RU"/>
        </w:rPr>
        <w:t>со</w:t>
      </w:r>
      <w:proofErr w:type="gramEnd"/>
      <w:r w:rsidR="0003013D" w:rsidRPr="00551EEB">
        <w:rPr>
          <w:rFonts w:eastAsia="Times New Roman"/>
          <w:szCs w:val="24"/>
          <w:lang w:eastAsia="ru-RU"/>
        </w:rPr>
        <w:t>ставн</w:t>
      </w:r>
      <w:r w:rsidR="009A22D6" w:rsidRPr="00551EEB">
        <w:rPr>
          <w:rFonts w:eastAsia="Times New Roman"/>
          <w:szCs w:val="24"/>
          <w:lang w:eastAsia="ru-RU"/>
        </w:rPr>
        <w:t>ой</w:t>
      </w:r>
      <w:r w:rsidR="0003013D" w:rsidRPr="00551EEB">
        <w:rPr>
          <w:rFonts w:eastAsia="Times New Roman"/>
          <w:szCs w:val="24"/>
          <w:lang w:eastAsia="ru-RU"/>
        </w:rPr>
        <w:t xml:space="preserve"> част</w:t>
      </w:r>
      <w:r w:rsidR="009A22D6" w:rsidRPr="00551EEB">
        <w:rPr>
          <w:rFonts w:eastAsia="Times New Roman"/>
          <w:szCs w:val="24"/>
          <w:lang w:eastAsia="ru-RU"/>
        </w:rPr>
        <w:t>и</w:t>
      </w:r>
      <w:r w:rsidR="0003013D" w:rsidRPr="00551EEB">
        <w:rPr>
          <w:rFonts w:eastAsia="Times New Roman"/>
          <w:szCs w:val="24"/>
          <w:lang w:eastAsia="ru-RU"/>
        </w:rPr>
        <w:t xml:space="preserve"> утверждаемой Правительством РФ программы государственных гарантий бесплатного оказания гражданам медицинской помощи, определяющ</w:t>
      </w:r>
      <w:r w:rsidR="009A22D6" w:rsidRPr="00551EEB">
        <w:rPr>
          <w:rFonts w:eastAsia="Times New Roman"/>
          <w:szCs w:val="24"/>
          <w:lang w:eastAsia="ru-RU"/>
        </w:rPr>
        <w:t>ей</w:t>
      </w:r>
      <w:r w:rsidR="0003013D" w:rsidRPr="00551EEB">
        <w:rPr>
          <w:rFonts w:eastAsia="Times New Roman"/>
          <w:szCs w:val="24"/>
          <w:lang w:eastAsia="ru-RU"/>
        </w:rPr>
        <w:t xml:space="preserve"> права застрахованных лиц на бесплатное оказание им за счет средств ОМС на всей территории Российской Федерации медицинской помощи и устанавливающ</w:t>
      </w:r>
      <w:r w:rsidR="00015457">
        <w:rPr>
          <w:rFonts w:eastAsia="Times New Roman"/>
          <w:szCs w:val="24"/>
          <w:lang w:eastAsia="ru-RU"/>
        </w:rPr>
        <w:t>ей</w:t>
      </w:r>
      <w:r w:rsidR="0003013D" w:rsidRPr="00551EEB">
        <w:rPr>
          <w:rFonts w:eastAsia="Times New Roman"/>
          <w:szCs w:val="24"/>
          <w:lang w:eastAsia="ru-RU"/>
        </w:rPr>
        <w:t xml:space="preserve"> единые требования к территориальным программам ОМС (пункт 8 статьи 3, часть 9 статьи 35 Закона РФ № 326-ФЗ). </w:t>
      </w:r>
    </w:p>
    <w:p w:rsidR="009A22D6" w:rsidRPr="00551EEB" w:rsidRDefault="009A22D6" w:rsidP="0003013D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</w:p>
    <w:p w:rsidR="0003013D" w:rsidRPr="00551EEB" w:rsidRDefault="0003013D" w:rsidP="0003013D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51EEB">
        <w:rPr>
          <w:rFonts w:eastAsia="Times New Roman"/>
          <w:szCs w:val="24"/>
          <w:lang w:eastAsia="ru-RU"/>
        </w:rPr>
        <w:t xml:space="preserve">Территориальная программа ОМС </w:t>
      </w:r>
      <w:r w:rsidR="00015457">
        <w:rPr>
          <w:rFonts w:eastAsia="Times New Roman"/>
          <w:szCs w:val="24"/>
          <w:lang w:eastAsia="ru-RU"/>
        </w:rPr>
        <w:t>–</w:t>
      </w:r>
      <w:r w:rsidRPr="00551EEB">
        <w:rPr>
          <w:rFonts w:eastAsia="Times New Roman"/>
          <w:szCs w:val="24"/>
          <w:lang w:eastAsia="ru-RU"/>
        </w:rPr>
        <w:t xml:space="preserve"> составная часть территориальной программы государственных гарантий бесплатного оказания гражданам медицинской помощи, определяющая права застрахованных лиц на бесплатное оказание им медицинской помощи на территории субъекта Российской Федерации и соответствующая единым требованиям базовой программы ОМС (пункт 9 статьи 3, часть 1 статьи 36 Закона РФ № 326-ФЗ). </w:t>
      </w:r>
    </w:p>
    <w:p w:rsidR="0003013D" w:rsidRPr="00551EEB" w:rsidRDefault="0003013D" w:rsidP="0003013D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</w:p>
    <w:p w:rsidR="0003013D" w:rsidRPr="00551EEB" w:rsidRDefault="0003013D" w:rsidP="0003013D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proofErr w:type="gramStart"/>
      <w:r w:rsidRPr="00551EEB">
        <w:rPr>
          <w:rFonts w:eastAsia="Times New Roman"/>
          <w:szCs w:val="24"/>
          <w:lang w:eastAsia="ru-RU"/>
        </w:rPr>
        <w:t xml:space="preserve">Территориальная программа ОМС определяет с учетом структуры заболеваемости в субъекте Российской Федерации значения нормативов объемов предоставления медицинской помощи в расчете на одно застрахованное лицо, нормативов финансовых затрат на единицу объема предоставления медицинской помощи в расчете на одно застрахованное лицо и норматива финансового обеспечения территориальной программы ОМС в расчете на одно застрахованное лицо </w:t>
      </w:r>
      <w:hyperlink r:id="rId16" w:history="1">
        <w:r w:rsidRPr="00551EEB">
          <w:rPr>
            <w:rStyle w:val="a3"/>
            <w:rFonts w:eastAsia="Times New Roman"/>
            <w:color w:val="auto"/>
            <w:szCs w:val="24"/>
            <w:u w:val="none"/>
            <w:lang w:eastAsia="ru-RU"/>
          </w:rPr>
          <w:t>(часть 2 статьи 36 Закона РФ № 326-ФЗ)</w:t>
        </w:r>
      </w:hyperlink>
      <w:r w:rsidRPr="00551EEB">
        <w:rPr>
          <w:rFonts w:eastAsia="Times New Roman"/>
          <w:szCs w:val="24"/>
          <w:lang w:eastAsia="ru-RU"/>
        </w:rPr>
        <w:t xml:space="preserve">. </w:t>
      </w:r>
      <w:proofErr w:type="gramEnd"/>
    </w:p>
    <w:p w:rsidR="00412D75" w:rsidRDefault="00765D0F" w:rsidP="00412D75">
      <w:pPr>
        <w:pStyle w:val="ConsPlusNormal"/>
        <w:ind w:firstLine="851"/>
        <w:jc w:val="both"/>
        <w:rPr>
          <w:rFonts w:eastAsia="Times New Roman"/>
        </w:rPr>
      </w:pPr>
      <w:r w:rsidRPr="00551EEB">
        <w:rPr>
          <w:rFonts w:eastAsia="Times New Roman"/>
        </w:rPr>
        <w:t xml:space="preserve">30.12.2021 Постановлением Правительства Кемеровской области </w:t>
      </w:r>
      <w:r w:rsidR="00015457">
        <w:rPr>
          <w:rFonts w:eastAsia="Times New Roman"/>
        </w:rPr>
        <w:t>–</w:t>
      </w:r>
      <w:r w:rsidRPr="00551EEB">
        <w:rPr>
          <w:rFonts w:eastAsia="Times New Roman"/>
        </w:rPr>
        <w:t xml:space="preserve"> Кузбасса № 844 была утверждена </w:t>
      </w:r>
      <w:r w:rsidR="00575DD6">
        <w:rPr>
          <w:rFonts w:eastAsia="Times New Roman"/>
        </w:rPr>
        <w:t>"</w:t>
      </w:r>
      <w:r w:rsidRPr="00551EEB">
        <w:rPr>
          <w:rFonts w:eastAsia="Times New Roman"/>
        </w:rPr>
        <w:t>Территориальная программа государственных гарантий бесплатного оказания гражданам медицинской помощи на 2022 год и на плановый период 2023 и 2024 годов</w:t>
      </w:r>
      <w:r w:rsidR="00575DD6">
        <w:rPr>
          <w:rFonts w:eastAsia="Times New Roman"/>
        </w:rPr>
        <w:t>"</w:t>
      </w:r>
      <w:r w:rsidRPr="00551EEB">
        <w:rPr>
          <w:rFonts w:eastAsia="Times New Roman"/>
        </w:rPr>
        <w:t xml:space="preserve"> (далее – Территориальная программа ОМС на 2022 год)</w:t>
      </w:r>
      <w:r w:rsidRPr="00551EEB">
        <w:rPr>
          <w:rStyle w:val="a7"/>
          <w:rFonts w:eastAsia="Times New Roman"/>
        </w:rPr>
        <w:footnoteReference w:id="4"/>
      </w:r>
      <w:r w:rsidRPr="00551EEB">
        <w:rPr>
          <w:rFonts w:eastAsia="Times New Roman"/>
        </w:rPr>
        <w:t>.</w:t>
      </w:r>
    </w:p>
    <w:p w:rsidR="00412D75" w:rsidRDefault="00412D75" w:rsidP="00412D75">
      <w:pPr>
        <w:pStyle w:val="ConsPlusNormal"/>
        <w:ind w:firstLine="851"/>
        <w:jc w:val="both"/>
        <w:rPr>
          <w:rFonts w:eastAsia="Times New Roman"/>
        </w:rPr>
      </w:pPr>
    </w:p>
    <w:p w:rsidR="00412D75" w:rsidRDefault="00F5383F" w:rsidP="00F46669">
      <w:pPr>
        <w:pStyle w:val="ConsPlusNormal"/>
        <w:ind w:firstLine="851"/>
        <w:jc w:val="both"/>
        <w:rPr>
          <w:b/>
        </w:rPr>
      </w:pPr>
      <w:r w:rsidRPr="00551EEB">
        <w:rPr>
          <w:b/>
        </w:rPr>
        <w:t>2</w:t>
      </w:r>
      <w:r w:rsidR="002027D6" w:rsidRPr="00551EEB">
        <w:rPr>
          <w:b/>
        </w:rPr>
        <w:t xml:space="preserve">. </w:t>
      </w:r>
      <w:r w:rsidR="004A6BD3">
        <w:rPr>
          <w:b/>
        </w:rPr>
        <w:t>Обеспечение принципов бюджетного законодательства</w:t>
      </w:r>
      <w:r w:rsidR="00F46669">
        <w:rPr>
          <w:b/>
        </w:rPr>
        <w:t xml:space="preserve"> как основа для обеспечения гарантий получения бесплатной медицинской помощи населением.</w:t>
      </w:r>
    </w:p>
    <w:p w:rsidR="00F46669" w:rsidRDefault="00F46669" w:rsidP="00F46669">
      <w:pPr>
        <w:pStyle w:val="ConsPlusNormal"/>
        <w:ind w:firstLine="851"/>
        <w:jc w:val="both"/>
      </w:pPr>
    </w:p>
    <w:p w:rsidR="000868FF" w:rsidRPr="00590D06" w:rsidRDefault="000868FF" w:rsidP="000868FF">
      <w:pPr>
        <w:spacing w:after="0" w:line="240" w:lineRule="auto"/>
        <w:ind w:firstLine="851"/>
        <w:jc w:val="both"/>
      </w:pPr>
      <w:r w:rsidRPr="00590D06">
        <w:t xml:space="preserve">Финансовое обеспечение оказания медицинской помощи за счет средств ОМС заключается в реализации нескольких направлений, одним из которых является распределение специализированных денежных фондов ОМС. </w:t>
      </w:r>
    </w:p>
    <w:p w:rsidR="000868FF" w:rsidRPr="00590D06" w:rsidRDefault="000868FF" w:rsidP="000868FF">
      <w:pPr>
        <w:spacing w:after="0" w:line="240" w:lineRule="auto"/>
        <w:ind w:firstLine="851"/>
        <w:jc w:val="both"/>
      </w:pPr>
      <w:r w:rsidRPr="00590D06">
        <w:t xml:space="preserve">Распределение денежных средств ОМС происходит в рамках функционирования нескольких субъектов, к которым относятся: Федеральный фонд обязательного медицинского страхования (ФОМС), территориальные фонды обязательного медицинского страхования (ТФОМС), страховые медицинские организации и медицинские организации (государственные и частные). </w:t>
      </w:r>
    </w:p>
    <w:p w:rsidR="000868FF" w:rsidRPr="00590D06" w:rsidRDefault="000868FF" w:rsidP="000868FF">
      <w:pPr>
        <w:spacing w:after="0" w:line="240" w:lineRule="auto"/>
        <w:ind w:firstLine="851"/>
        <w:jc w:val="both"/>
      </w:pPr>
      <w:r w:rsidRPr="00590D06">
        <w:t>Важная роль в процессе распределения денежных фондов ОМС отведена территориальным фондам ОМС, выступающим в качестве самостоятельных государственных социальных внебюджетных фондов</w:t>
      </w:r>
    </w:p>
    <w:p w:rsidR="000868FF" w:rsidRPr="00590D06" w:rsidRDefault="000868FF" w:rsidP="000868FF">
      <w:pPr>
        <w:spacing w:after="0" w:line="240" w:lineRule="auto"/>
        <w:ind w:firstLine="851"/>
        <w:jc w:val="both"/>
      </w:pPr>
      <w:proofErr w:type="gramStart"/>
      <w:r w:rsidRPr="00590D06">
        <w:t>Согласно статье 21 Закона РФ № 326-ФЗ, средства обязательного медицинского страхования формируются за счет различных источников, в том числе доходов от уплаты страховых взносов на обязательное медицинское страхование; средств федерального бюджета, передаваемых в бюджет Федерального фонда в случаях, установленных федеральными законами, в части компенсации выпадающих доходов в связи с установлением пониженных тарифов страховых взносов на обязательное медицинское страхование;</w:t>
      </w:r>
      <w:proofErr w:type="gramEnd"/>
      <w:r w:rsidRPr="00590D06">
        <w:t xml:space="preserve"> средств бюджетов субъектов Российской Федерации, передаваемых в бюджеты территориальных фондов в соответствии с </w:t>
      </w:r>
      <w:r w:rsidRPr="00590D06">
        <w:lastRenderedPageBreak/>
        <w:t>законодательством Российской Федерации и законодательством субъектов Российской Федерации.</w:t>
      </w:r>
    </w:p>
    <w:p w:rsidR="002B4E8D" w:rsidRDefault="002B4E8D" w:rsidP="000868FF">
      <w:pPr>
        <w:spacing w:after="0" w:line="240" w:lineRule="auto"/>
        <w:ind w:firstLine="851"/>
        <w:jc w:val="both"/>
      </w:pPr>
    </w:p>
    <w:p w:rsidR="000868FF" w:rsidRPr="00590D06" w:rsidRDefault="000868FF" w:rsidP="000868FF">
      <w:pPr>
        <w:spacing w:after="0" w:line="240" w:lineRule="auto"/>
        <w:ind w:firstLine="851"/>
        <w:jc w:val="both"/>
      </w:pPr>
      <w:r w:rsidRPr="00590D06">
        <w:t>Средства ОМС</w:t>
      </w:r>
      <w:r w:rsidR="00990FBB">
        <w:t>,</w:t>
      </w:r>
      <w:r w:rsidRPr="00590D06">
        <w:t xml:space="preserve"> согласно положениям статей 2, 6, 10, 11, 13 Бюджетного кодекса Российской Федерации</w:t>
      </w:r>
      <w:r w:rsidR="00990FBB">
        <w:t>,</w:t>
      </w:r>
      <w:r w:rsidRPr="00590D06">
        <w:t xml:space="preserve"> приравнены по правовому режиму к бюджетным средствам, являются средствами бюджетной системы Российской Федерации.</w:t>
      </w:r>
    </w:p>
    <w:p w:rsidR="002B4E8D" w:rsidRDefault="002B4E8D" w:rsidP="000868FF">
      <w:pPr>
        <w:spacing w:after="0" w:line="240" w:lineRule="auto"/>
        <w:ind w:firstLine="851"/>
        <w:jc w:val="both"/>
      </w:pPr>
    </w:p>
    <w:p w:rsidR="000868FF" w:rsidRPr="00590D06" w:rsidRDefault="000868FF" w:rsidP="000868FF">
      <w:pPr>
        <w:spacing w:after="0" w:line="240" w:lineRule="auto"/>
        <w:ind w:firstLine="851"/>
        <w:jc w:val="both"/>
      </w:pPr>
      <w:proofErr w:type="gramStart"/>
      <w:r w:rsidRPr="00590D06">
        <w:t>Согласно пункту 1 статьи 147 БК РФ</w:t>
      </w:r>
      <w:r w:rsidR="00990FBB">
        <w:t>,</w:t>
      </w:r>
      <w:r w:rsidRPr="00590D06">
        <w:t xml:space="preserve"> расходы бюджетов государственных внебюджетных фондов осуществляются исключительно на цели, определенные законодательством Российской Федерации, включая законодательство о конкретных видах обязательного социального страхования (пенсионного, социального, медицинского), в соответствии с бюджетами указанных фондов, утвержденными федеральными законами, законами субъектов Российской Федерации.</w:t>
      </w:r>
      <w:proofErr w:type="gramEnd"/>
    </w:p>
    <w:p w:rsidR="000868FF" w:rsidRPr="00590D06" w:rsidRDefault="000868FF" w:rsidP="000868FF">
      <w:pPr>
        <w:spacing w:after="0" w:line="240" w:lineRule="auto"/>
        <w:ind w:firstLine="851"/>
        <w:jc w:val="both"/>
      </w:pPr>
      <w:r w:rsidRPr="00590D06">
        <w:t xml:space="preserve">Принцип адресности и целевого характера бюджетных средств закреплен в статье 38 </w:t>
      </w:r>
      <w:r w:rsidR="00990FBB">
        <w:br/>
      </w:r>
      <w:r w:rsidRPr="00590D06">
        <w:t>БК РФ, согласно которой бюджетные ассигнования и лимиты бюджетных обязательств доводятся до конкретных получателей бюджетных средств с указанием цели их использования.</w:t>
      </w:r>
    </w:p>
    <w:p w:rsidR="000868FF" w:rsidRDefault="000868FF" w:rsidP="00356D5A">
      <w:pPr>
        <w:spacing w:after="0" w:line="240" w:lineRule="auto"/>
        <w:ind w:firstLine="851"/>
        <w:jc w:val="both"/>
        <w:rPr>
          <w:highlight w:val="red"/>
        </w:rPr>
      </w:pPr>
    </w:p>
    <w:p w:rsidR="00484F2B" w:rsidRPr="00551EEB" w:rsidRDefault="00484F2B" w:rsidP="00484F2B">
      <w:pPr>
        <w:spacing w:after="0" w:line="240" w:lineRule="auto"/>
        <w:ind w:firstLine="851"/>
        <w:jc w:val="both"/>
      </w:pPr>
      <w:proofErr w:type="gramStart"/>
      <w:r w:rsidRPr="00551EEB">
        <w:t xml:space="preserve">В силу статьи 37 Закона РФ № 326-ФЗ, право застрахованного лица на бесплатное оказание медицинской помощи по обязательному медицинскому страхованию (ОМС) реализуется на основании заключенных в его пользу между участниками ОМС договора о финансовом обеспечении обязательного медицинского страхования (далее </w:t>
      </w:r>
      <w:r w:rsidR="00990FBB">
        <w:t>–</w:t>
      </w:r>
      <w:r w:rsidRPr="00551EEB">
        <w:t xml:space="preserve"> договор о </w:t>
      </w:r>
      <w:proofErr w:type="spellStart"/>
      <w:r w:rsidRPr="00551EEB">
        <w:t>финобеспечении</w:t>
      </w:r>
      <w:proofErr w:type="spellEnd"/>
      <w:r w:rsidRPr="00551EEB">
        <w:t xml:space="preserve">) и договора на оказание и оплату медицинской помощи по обязательному медицинскому страхованию (далее </w:t>
      </w:r>
      <w:r w:rsidR="00990FBB">
        <w:t>–</w:t>
      </w:r>
      <w:r w:rsidRPr="00551EEB">
        <w:t xml:space="preserve"> Договор ОМС).</w:t>
      </w:r>
      <w:proofErr w:type="gramEnd"/>
    </w:p>
    <w:p w:rsidR="00484F2B" w:rsidRPr="00551EEB" w:rsidRDefault="00484F2B" w:rsidP="00484F2B">
      <w:pPr>
        <w:spacing w:after="0" w:line="240" w:lineRule="auto"/>
        <w:ind w:firstLine="851"/>
        <w:jc w:val="both"/>
      </w:pPr>
      <w:r w:rsidRPr="00551EEB">
        <w:t xml:space="preserve">Договор о </w:t>
      </w:r>
      <w:proofErr w:type="spellStart"/>
      <w:r w:rsidRPr="00551EEB">
        <w:t>финобеспечении</w:t>
      </w:r>
      <w:proofErr w:type="spellEnd"/>
      <w:r w:rsidRPr="00551EEB">
        <w:t xml:space="preserve"> заключается между территориальным фондом и страховыми медицинскими организациями, включенными в реестр страховых медицинских организаций (далее </w:t>
      </w:r>
      <w:r w:rsidR="00990FBB">
        <w:t>–</w:t>
      </w:r>
      <w:r w:rsidRPr="00551EEB">
        <w:t xml:space="preserve"> СМО), осуществляющих деятельность в сфере ОМС в субъекте Российской Федерации (статья 38 Закона РФ № 326-ФЗ, пункт 123 Правила ОМС № 108н, приказ </w:t>
      </w:r>
      <w:proofErr w:type="spellStart"/>
      <w:r w:rsidRPr="00551EEB">
        <w:t>Минздравсоцразвития</w:t>
      </w:r>
      <w:proofErr w:type="spellEnd"/>
      <w:r w:rsidRPr="00551EEB">
        <w:t xml:space="preserve"> России от 9 сентября 2011 года № 1030н).</w:t>
      </w:r>
    </w:p>
    <w:p w:rsidR="00484F2B" w:rsidRPr="00551EEB" w:rsidRDefault="00484F2B" w:rsidP="00484F2B">
      <w:pPr>
        <w:spacing w:after="0" w:line="240" w:lineRule="auto"/>
        <w:ind w:firstLine="851"/>
        <w:jc w:val="both"/>
      </w:pPr>
      <w:proofErr w:type="gramStart"/>
      <w:r w:rsidRPr="00551EEB">
        <w:t>Согласно пункту 5 статьи 15 Закона РФ № 326-ФЗ, медицинская организация осуществляет свою деятельность в сфере обязательного медицинского страхования на основании договора на оказание и оплату медицинской помощи по обязательному медицинскому страхованию (Договор ОМС) и не вправе отказать застрахованным лицам в оказании медицинской помощи в соответствии с территориальной программой обязательного медицинского страхования.</w:t>
      </w:r>
      <w:proofErr w:type="gramEnd"/>
    </w:p>
    <w:p w:rsidR="00484F2B" w:rsidRPr="00551EEB" w:rsidRDefault="00484F2B" w:rsidP="00484F2B">
      <w:pPr>
        <w:spacing w:after="0" w:line="240" w:lineRule="auto"/>
        <w:ind w:firstLine="851"/>
        <w:jc w:val="both"/>
      </w:pPr>
      <w:proofErr w:type="gramStart"/>
      <w:r w:rsidRPr="00551EEB">
        <w:t>Медицинская организация имеет право получать средства за оказанную медицинскую помощь на основании заключенных договоров на оказание и оплату медицинской помощи по обязательному медицинскому страхованию в соответствии с установленными тарифами на оплату медицинской помощи по обязательному медицинскому страхованию и в иных случаях, предусмотренных названным Законом (подпункт 1 пункта 1 статьи 20 Закона РФ № 326-ФЗ).</w:t>
      </w:r>
      <w:proofErr w:type="gramEnd"/>
    </w:p>
    <w:p w:rsidR="00484F2B" w:rsidRPr="00551EEB" w:rsidRDefault="00484F2B" w:rsidP="00484F2B">
      <w:pPr>
        <w:spacing w:after="0" w:line="240" w:lineRule="auto"/>
        <w:ind w:firstLine="851"/>
        <w:jc w:val="both"/>
      </w:pPr>
      <w:proofErr w:type="gramStart"/>
      <w:r w:rsidRPr="00551EEB">
        <w:t>Договор ОМС заключается между медицинской организацией (МО), включенной в реестр МО, которые участвуют в реализации территориальной программы ОМС и которым решением Комиссии по разработке территориальной программы обязательного медицинского страхования установлен объем предоставления медицинской помощи, подлежащий оплате за счет средств ОМС, и страховой медицинской организацией (статья 39 Закона РФ № 326-ФЗ, пункт 123 Правил ОМС № 108н, Приказ Минздрава России от 30.12.2020 № 1417н).</w:t>
      </w:r>
      <w:proofErr w:type="gramEnd"/>
    </w:p>
    <w:p w:rsidR="00474C70" w:rsidRPr="00551EEB" w:rsidRDefault="00474C70" w:rsidP="00484F2B">
      <w:pPr>
        <w:spacing w:after="0" w:line="240" w:lineRule="auto"/>
        <w:ind w:firstLine="851"/>
        <w:jc w:val="both"/>
      </w:pPr>
    </w:p>
    <w:p w:rsidR="00484F2B" w:rsidRPr="00551EEB" w:rsidRDefault="00484F2B" w:rsidP="00484F2B">
      <w:pPr>
        <w:spacing w:after="0" w:line="240" w:lineRule="auto"/>
        <w:ind w:firstLine="851"/>
        <w:jc w:val="both"/>
      </w:pPr>
      <w:proofErr w:type="gramStart"/>
      <w:r w:rsidRPr="00551EEB">
        <w:t>Оплата медицинской помощи, оказанной застрахованному лицу, осуществляется на основании представленных медицинской организацией счетов и реестров счетов на оплату медицинской помощи в пределах объемов предоставления медицинской помощи, установленных решением Комиссии, по тарифам на оплату медицинской помощи и в соответствии с порядком, установленным Правилами ОМС (статья 39 Закона РФ № 326-ФЗ, пункт 121 Правил ОМС), а также тарифным соглашением в сфере обязательного медицинского</w:t>
      </w:r>
      <w:proofErr w:type="gramEnd"/>
      <w:r w:rsidRPr="00551EEB">
        <w:t xml:space="preserve"> страхования.</w:t>
      </w:r>
    </w:p>
    <w:p w:rsidR="00484F2B" w:rsidRPr="00551EEB" w:rsidRDefault="00484F2B" w:rsidP="00484F2B">
      <w:pPr>
        <w:spacing w:after="0" w:line="240" w:lineRule="auto"/>
        <w:ind w:firstLine="851"/>
        <w:jc w:val="both"/>
      </w:pPr>
      <w:r w:rsidRPr="00551EEB">
        <w:t>В силу пункта 122 Правил ОМС № 108н, медицинская организация представляет в страховую медицинскую организацию счета и реестры счетов на оплату медицинской помощи в пределах объемов медицинской помощи, распределенных медицинской организации Комиссией по разработке территориальной программы обязательного медицинского страхования.</w:t>
      </w:r>
    </w:p>
    <w:p w:rsidR="00484F2B" w:rsidRPr="00551EEB" w:rsidRDefault="00484F2B" w:rsidP="00484F2B">
      <w:pPr>
        <w:spacing w:after="0" w:line="240" w:lineRule="auto"/>
        <w:ind w:firstLine="851"/>
        <w:jc w:val="both"/>
      </w:pPr>
      <w:r w:rsidRPr="00551EEB">
        <w:t xml:space="preserve">Из пункта 123 Правил ОМС № 108н следует, что объемы медицинской помощи устанавливаются медицинской организации на год, с последующей корректировкой при </w:t>
      </w:r>
      <w:r w:rsidRPr="00551EEB">
        <w:lastRenderedPageBreak/>
        <w:t>необходимости, исходя из потребности застрахованных лиц в медицинской помощи с учетом условий, указанных в названном пункте.</w:t>
      </w:r>
    </w:p>
    <w:p w:rsidR="00484F2B" w:rsidRPr="00551EEB" w:rsidRDefault="00484F2B" w:rsidP="00484F2B">
      <w:pPr>
        <w:spacing w:after="0" w:line="240" w:lineRule="auto"/>
        <w:ind w:firstLine="851"/>
        <w:jc w:val="both"/>
      </w:pPr>
      <w:r w:rsidRPr="00551EEB">
        <w:t>Таким образом, объемы медицинской помощи, устанавливаемые на год, могут быть скорректированы.</w:t>
      </w:r>
    </w:p>
    <w:p w:rsidR="00474C70" w:rsidRPr="00551EEB" w:rsidRDefault="00474C70" w:rsidP="00474C70">
      <w:pPr>
        <w:spacing w:after="0" w:line="240" w:lineRule="auto"/>
        <w:ind w:firstLine="851"/>
        <w:jc w:val="both"/>
      </w:pPr>
      <w:r w:rsidRPr="00551EEB">
        <w:t xml:space="preserve">Из норм части 1 статьи 38, части 2 статьи 39 Закона об ОМС не следует, что фактическое оказание медицинской помощи сверх установленного в договоре со страховой организацией объема освобождает страховую медицинскую организацию от исполнения обязательств по оплате оказанной медицинской помощи, предусмотренной базовой программой ОМС и перечнем территориальной программы ОМС. </w:t>
      </w:r>
    </w:p>
    <w:p w:rsidR="00474C70" w:rsidRPr="00551EEB" w:rsidRDefault="00474C70" w:rsidP="00474C70">
      <w:pPr>
        <w:spacing w:after="0" w:line="240" w:lineRule="auto"/>
        <w:ind w:firstLine="851"/>
        <w:jc w:val="both"/>
      </w:pPr>
      <w:r w:rsidRPr="00551EEB">
        <w:t>В силу правовой позиции, изложенной в определениях Верховного Суда Российской Федерации от 20.03.2019 № 307-ЭС18-18880, от 18.10.2018 № 308-ЭС18-8218, медицинские организации не должны нести негативные последствия за недостатки планирования программы ОМС или прогнозирования заболеваемости населения, а также за несвоевременность корректировки объемов медицинской помощи.</w:t>
      </w:r>
    </w:p>
    <w:p w:rsidR="00FD5BAB" w:rsidRPr="00551EEB" w:rsidRDefault="00FD5BAB" w:rsidP="00356D5A">
      <w:pPr>
        <w:spacing w:after="0" w:line="240" w:lineRule="auto"/>
        <w:ind w:firstLine="851"/>
        <w:jc w:val="both"/>
      </w:pPr>
    </w:p>
    <w:p w:rsidR="00DC2AD2" w:rsidRPr="00551EEB" w:rsidRDefault="00C37A50" w:rsidP="00335ECE">
      <w:pPr>
        <w:spacing w:after="0" w:line="240" w:lineRule="auto"/>
        <w:ind w:firstLine="851"/>
        <w:jc w:val="both"/>
        <w:rPr>
          <w:rFonts w:eastAsia="Times New Roman"/>
          <w:b/>
          <w:szCs w:val="24"/>
          <w:lang w:eastAsia="ru-RU"/>
        </w:rPr>
      </w:pPr>
      <w:r w:rsidRPr="00551EEB">
        <w:rPr>
          <w:rFonts w:eastAsia="Times New Roman"/>
          <w:b/>
          <w:szCs w:val="24"/>
          <w:lang w:eastAsia="ru-RU"/>
        </w:rPr>
        <w:t>3</w:t>
      </w:r>
      <w:r w:rsidR="00DC2AD2" w:rsidRPr="00551EEB">
        <w:rPr>
          <w:rFonts w:eastAsia="Times New Roman"/>
          <w:b/>
          <w:szCs w:val="24"/>
          <w:lang w:eastAsia="ru-RU"/>
        </w:rPr>
        <w:t>. Деятельность комиссии по разработке территориальной программы обязательного медицинского страхования</w:t>
      </w:r>
      <w:r w:rsidR="00F83CE2" w:rsidRPr="00551EEB">
        <w:rPr>
          <w:rFonts w:eastAsia="Times New Roman"/>
          <w:b/>
          <w:szCs w:val="24"/>
          <w:lang w:eastAsia="ru-RU"/>
        </w:rPr>
        <w:t xml:space="preserve">, </w:t>
      </w:r>
      <w:r w:rsidR="00CE74A4" w:rsidRPr="00551EEB">
        <w:rPr>
          <w:rFonts w:eastAsia="Times New Roman"/>
          <w:b/>
          <w:szCs w:val="24"/>
          <w:lang w:eastAsia="ru-RU"/>
        </w:rPr>
        <w:t xml:space="preserve">порядок </w:t>
      </w:r>
      <w:r w:rsidR="00F83CE2" w:rsidRPr="00551EEB">
        <w:rPr>
          <w:rFonts w:eastAsia="Times New Roman"/>
          <w:b/>
          <w:szCs w:val="24"/>
          <w:lang w:eastAsia="ru-RU"/>
        </w:rPr>
        <w:t>распределени</w:t>
      </w:r>
      <w:r w:rsidR="00CE74A4" w:rsidRPr="00551EEB">
        <w:rPr>
          <w:rFonts w:eastAsia="Times New Roman"/>
          <w:b/>
          <w:szCs w:val="24"/>
          <w:lang w:eastAsia="ru-RU"/>
        </w:rPr>
        <w:t>я</w:t>
      </w:r>
      <w:r w:rsidR="00BD77BA" w:rsidRPr="00551EEB">
        <w:rPr>
          <w:rFonts w:eastAsia="Times New Roman"/>
          <w:b/>
          <w:szCs w:val="24"/>
          <w:lang w:eastAsia="ru-RU"/>
        </w:rPr>
        <w:t>о</w:t>
      </w:r>
      <w:r w:rsidR="00F83CE2" w:rsidRPr="00551EEB">
        <w:rPr>
          <w:rFonts w:eastAsia="Times New Roman"/>
          <w:b/>
          <w:szCs w:val="24"/>
          <w:lang w:eastAsia="ru-RU"/>
        </w:rPr>
        <w:t>бъем</w:t>
      </w:r>
      <w:r w:rsidR="00BD77BA" w:rsidRPr="00551EEB">
        <w:rPr>
          <w:rFonts w:eastAsia="Times New Roman"/>
          <w:b/>
          <w:szCs w:val="24"/>
          <w:lang w:eastAsia="ru-RU"/>
        </w:rPr>
        <w:t>ов</w:t>
      </w:r>
      <w:r w:rsidR="00F83CE2" w:rsidRPr="00551EEB">
        <w:rPr>
          <w:rFonts w:eastAsia="Times New Roman"/>
          <w:b/>
          <w:szCs w:val="24"/>
          <w:lang w:eastAsia="ru-RU"/>
        </w:rPr>
        <w:t xml:space="preserve"> предоставления медицинской помощи</w:t>
      </w:r>
      <w:r w:rsidR="00BD77BA" w:rsidRPr="00551EEB">
        <w:rPr>
          <w:rFonts w:eastAsia="Times New Roman"/>
          <w:b/>
          <w:szCs w:val="24"/>
          <w:lang w:eastAsia="ru-RU"/>
        </w:rPr>
        <w:t xml:space="preserve"> и финансирования ОМС</w:t>
      </w:r>
      <w:r w:rsidR="00DC2AD2" w:rsidRPr="00551EEB">
        <w:rPr>
          <w:rFonts w:eastAsia="Times New Roman"/>
          <w:b/>
          <w:szCs w:val="24"/>
          <w:lang w:eastAsia="ru-RU"/>
        </w:rPr>
        <w:t>.</w:t>
      </w:r>
    </w:p>
    <w:p w:rsidR="00DC2AD2" w:rsidRPr="00551EEB" w:rsidRDefault="00DC2AD2" w:rsidP="00335ECE">
      <w:pPr>
        <w:spacing w:after="0" w:line="240" w:lineRule="auto"/>
        <w:ind w:firstLine="851"/>
        <w:jc w:val="both"/>
        <w:rPr>
          <w:rFonts w:eastAsia="Times New Roman"/>
          <w:b/>
          <w:szCs w:val="24"/>
          <w:lang w:eastAsia="ru-RU"/>
        </w:rPr>
      </w:pPr>
    </w:p>
    <w:p w:rsidR="00F83CE2" w:rsidRPr="00551EEB" w:rsidRDefault="00335ECE" w:rsidP="00335ECE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proofErr w:type="gramStart"/>
      <w:r w:rsidRPr="00551EEB">
        <w:rPr>
          <w:rFonts w:eastAsia="Times New Roman"/>
          <w:szCs w:val="24"/>
          <w:lang w:eastAsia="ru-RU"/>
        </w:rPr>
        <w:t xml:space="preserve">Для разработки проекта территориальной программы обязательного медицинского страхования в субъекте Российской Федерации создается </w:t>
      </w:r>
      <w:r w:rsidRPr="00551EEB">
        <w:rPr>
          <w:rFonts w:eastAsia="Times New Roman"/>
          <w:b/>
          <w:szCs w:val="24"/>
          <w:lang w:eastAsia="ru-RU"/>
        </w:rPr>
        <w:t>комиссия по разработке территориальной программы обязательного медицинского страхования</w:t>
      </w:r>
      <w:r w:rsidR="00E04EC2" w:rsidRPr="00551EEB">
        <w:rPr>
          <w:rFonts w:eastAsia="Times New Roman"/>
          <w:b/>
          <w:szCs w:val="24"/>
          <w:lang w:eastAsia="ru-RU"/>
        </w:rPr>
        <w:t xml:space="preserve"> (далее в том числе – КРТП)</w:t>
      </w:r>
      <w:r w:rsidRPr="00551EEB">
        <w:rPr>
          <w:rFonts w:eastAsia="Times New Roman"/>
          <w:szCs w:val="24"/>
          <w:lang w:eastAsia="ru-RU"/>
        </w:rPr>
        <w:t>, в состав которой входят представители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</w:t>
      </w:r>
      <w:proofErr w:type="gramEnd"/>
      <w:r w:rsidRPr="00551EEB">
        <w:rPr>
          <w:rFonts w:eastAsia="Times New Roman"/>
          <w:szCs w:val="24"/>
          <w:lang w:eastAsia="ru-RU"/>
        </w:rPr>
        <w:t xml:space="preserve"> их ассоциаций (союзов) и профессиональных союзов медицинских работников или их объединений (ассоциаций), осуществляющих деятельность на территории субъекта Российской Федерации, </w:t>
      </w:r>
      <w:r w:rsidRPr="00551EEB">
        <w:rPr>
          <w:rFonts w:eastAsia="Times New Roman"/>
          <w:b/>
          <w:szCs w:val="24"/>
          <w:lang w:eastAsia="ru-RU"/>
        </w:rPr>
        <w:t>на паритетных началах.</w:t>
      </w:r>
    </w:p>
    <w:p w:rsidR="00335ECE" w:rsidRDefault="00335ECE" w:rsidP="00335ECE">
      <w:pPr>
        <w:spacing w:after="0" w:line="240" w:lineRule="auto"/>
        <w:ind w:firstLine="851"/>
        <w:jc w:val="both"/>
        <w:rPr>
          <w:rFonts w:eastAsia="Times New Roman"/>
          <w:szCs w:val="24"/>
          <w:lang w:eastAsia="ru-RU"/>
        </w:rPr>
      </w:pPr>
      <w:r w:rsidRPr="00551EEB">
        <w:rPr>
          <w:rFonts w:eastAsia="Times New Roman"/>
          <w:szCs w:val="24"/>
          <w:lang w:eastAsia="ru-RU"/>
        </w:rPr>
        <w:t xml:space="preserve">Комиссия по разработке территориальной программы обязательного медицинского страхования формируется и осуществляет свою деятельность в соответствии с </w:t>
      </w:r>
      <w:hyperlink r:id="rId17" w:history="1">
        <w:r w:rsidRPr="00551EEB">
          <w:rPr>
            <w:rFonts w:eastAsia="Times New Roman"/>
            <w:szCs w:val="24"/>
            <w:lang w:eastAsia="ru-RU"/>
          </w:rPr>
          <w:t>положением</w:t>
        </w:r>
      </w:hyperlink>
      <w:r w:rsidRPr="00551EEB">
        <w:rPr>
          <w:rFonts w:eastAsia="Times New Roman"/>
          <w:szCs w:val="24"/>
          <w:lang w:eastAsia="ru-RU"/>
        </w:rPr>
        <w:t>, являющимся приложением к правилам обязательного медицинского страхования</w:t>
      </w:r>
      <w:r w:rsidR="00292726" w:rsidRPr="00551EEB">
        <w:rPr>
          <w:rFonts w:eastAsia="Times New Roman"/>
          <w:szCs w:val="24"/>
          <w:lang w:eastAsia="ru-RU"/>
        </w:rPr>
        <w:t xml:space="preserve"> (часть 9 </w:t>
      </w:r>
      <w:r w:rsidR="004468B3" w:rsidRPr="00551EEB">
        <w:rPr>
          <w:rFonts w:eastAsia="Times New Roman"/>
          <w:szCs w:val="24"/>
          <w:lang w:eastAsia="ru-RU"/>
        </w:rPr>
        <w:t xml:space="preserve">статьи </w:t>
      </w:r>
      <w:r w:rsidR="004468B3">
        <w:rPr>
          <w:rFonts w:eastAsia="Times New Roman"/>
          <w:szCs w:val="24"/>
          <w:lang w:eastAsia="ru-RU"/>
        </w:rPr>
        <w:t xml:space="preserve">36 </w:t>
      </w:r>
      <w:r w:rsidR="00C96FB6">
        <w:rPr>
          <w:rFonts w:eastAsia="Times New Roman"/>
          <w:szCs w:val="24"/>
          <w:lang w:eastAsia="ru-RU"/>
        </w:rPr>
        <w:t>З</w:t>
      </w:r>
      <w:r w:rsidR="004468B3">
        <w:rPr>
          <w:rFonts w:eastAsia="Times New Roman"/>
          <w:szCs w:val="24"/>
          <w:lang w:eastAsia="ru-RU"/>
        </w:rPr>
        <w:t>акона № 326-ФЗ)</w:t>
      </w:r>
      <w:r w:rsidRPr="00335ECE">
        <w:rPr>
          <w:rFonts w:eastAsia="Times New Roman"/>
          <w:szCs w:val="24"/>
          <w:lang w:eastAsia="ru-RU"/>
        </w:rPr>
        <w:t xml:space="preserve">. </w:t>
      </w:r>
    </w:p>
    <w:p w:rsidR="00F8179D" w:rsidRDefault="00F8179D" w:rsidP="00F8179D">
      <w:pPr>
        <w:pStyle w:val="ConsPlusNormal"/>
        <w:spacing w:before="240"/>
        <w:ind w:firstLine="851"/>
        <w:jc w:val="both"/>
      </w:pPr>
      <w:r w:rsidRPr="00F8179D">
        <w:t xml:space="preserve">Объемы предоставления медицинской помощи, установленные территориальной программой обязательного медицинского страхования, распределяются решением комиссии по разработке территориальной программы обязательного медицинского страхования между страховыми медицинскими организациями и между медицинскими </w:t>
      </w:r>
      <w:proofErr w:type="gramStart"/>
      <w:r w:rsidRPr="00F8179D">
        <w:t>организациями</w:t>
      </w:r>
      <w:proofErr w:type="gramEnd"/>
      <w:r w:rsidRPr="00F8179D">
        <w:t xml:space="preserve"> исходя из количества, пола и возраста застрахованных лиц, количества прикрепленных застрахованных лиц к медицинским организациям, оказывающим амбулаторно-поликлиническую помощь, а также потребности застрахованных лиц в медицинской помощи (ч</w:t>
      </w:r>
      <w:r w:rsidR="00335ECE">
        <w:t>асть</w:t>
      </w:r>
      <w:r w:rsidRPr="00F8179D">
        <w:t xml:space="preserve"> 10 ст. 36 </w:t>
      </w:r>
      <w:r w:rsidR="00C96FB6" w:rsidRPr="00C96FB6">
        <w:t xml:space="preserve"> Закона № 326-ФЗ</w:t>
      </w:r>
      <w:r w:rsidRPr="00F8179D">
        <w:t>).</w:t>
      </w:r>
    </w:p>
    <w:p w:rsidR="00551EEB" w:rsidRDefault="009E5CCB" w:rsidP="00551EEB">
      <w:pPr>
        <w:pStyle w:val="ConsPlusNormal"/>
        <w:ind w:firstLine="851"/>
        <w:jc w:val="both"/>
      </w:pPr>
      <w:proofErr w:type="gramStart"/>
      <w:r>
        <w:t>Согласно пункт</w:t>
      </w:r>
      <w:r w:rsidR="004A1806">
        <w:t>у</w:t>
      </w:r>
      <w:r>
        <w:t xml:space="preserve"> 3 Положения </w:t>
      </w:r>
      <w:r w:rsidRPr="009E5CCB">
        <w:t xml:space="preserve">о деятельности </w:t>
      </w:r>
      <w:r w:rsidR="00395DE6">
        <w:t>КРТП</w:t>
      </w:r>
      <w:r w:rsidR="00B341EF">
        <w:t xml:space="preserve"> (п</w:t>
      </w:r>
      <w:r w:rsidR="00B341EF" w:rsidRPr="00B341EF">
        <w:t>риложение № 1 к Правилам ОМС № 108н</w:t>
      </w:r>
      <w:r w:rsidR="00A11F07">
        <w:t>, далее – Положение о КРТП)</w:t>
      </w:r>
      <w:r w:rsidR="00395DE6">
        <w:t>, в</w:t>
      </w:r>
      <w:r w:rsidR="00EA25CA" w:rsidRPr="00EA25CA">
        <w:t xml:space="preserve"> состав Комиссии на паритетных началах входят представители органа исполнительной власти субъекта Российской Федерации, уполномоченного высшим исполнительным органом государственной власти субъекта Российской Федерации, территориального фонда, страховых медицинских организаций и медицинских организаций, представители медицинских профессиональных некоммерческих организаций или их ассоциаций (союзов) и профессиональных союзов</w:t>
      </w:r>
      <w:proofErr w:type="gramEnd"/>
      <w:r w:rsidR="00EA25CA" w:rsidRPr="00EA25CA">
        <w:t xml:space="preserve"> медицинских работников или их объединений (ассоциаций), осуществляющих деятельность на территории субъекта Российской Федерации. </w:t>
      </w:r>
    </w:p>
    <w:p w:rsidR="00395DE6" w:rsidRPr="00EA25CA" w:rsidRDefault="00395DE6" w:rsidP="00551EEB">
      <w:pPr>
        <w:pStyle w:val="ConsPlusNormal"/>
        <w:ind w:firstLine="851"/>
        <w:jc w:val="both"/>
      </w:pPr>
      <w:r w:rsidRPr="00EA25CA">
        <w:t xml:space="preserve">Комиссия: </w:t>
      </w:r>
    </w:p>
    <w:p w:rsidR="00395DE6" w:rsidRPr="00EA25CA" w:rsidRDefault="00395DE6" w:rsidP="00395DE6">
      <w:pPr>
        <w:pStyle w:val="ConsPlusNormal"/>
        <w:ind w:firstLine="851"/>
        <w:jc w:val="both"/>
      </w:pPr>
      <w:r w:rsidRPr="00EA25CA">
        <w:t xml:space="preserve">1) разрабатывает проект территориальной программы; </w:t>
      </w:r>
    </w:p>
    <w:p w:rsidR="00395DE6" w:rsidRPr="00EA25CA" w:rsidRDefault="00395DE6" w:rsidP="00395DE6">
      <w:pPr>
        <w:pStyle w:val="ConsPlusNormal"/>
        <w:ind w:firstLine="851"/>
        <w:jc w:val="both"/>
      </w:pPr>
      <w:r w:rsidRPr="00EA25CA">
        <w:t xml:space="preserve">2) разрабатывает и устанавливает показатели эффективности деятельности медицинских организаций, позволяющие провести оценку возможности реализации заявленных медицинской организацией объемов медицинской помощи; </w:t>
      </w:r>
    </w:p>
    <w:p w:rsidR="00EB3A7C" w:rsidRDefault="00395DE6" w:rsidP="00395DE6">
      <w:pPr>
        <w:pStyle w:val="ConsPlusNormal"/>
        <w:ind w:firstLine="851"/>
        <w:jc w:val="both"/>
      </w:pPr>
      <w:proofErr w:type="gramStart"/>
      <w:r w:rsidRPr="00EA25CA">
        <w:t xml:space="preserve">3) </w:t>
      </w:r>
      <w:r w:rsidRPr="00A11F07">
        <w:rPr>
          <w:b/>
        </w:rPr>
        <w:t xml:space="preserve">распределяет на отчетный год и перераспределяет в течение года объемы предоставления и финансового обеспечения медицинской помощи между медицинскими </w:t>
      </w:r>
      <w:r w:rsidRPr="00A11F07">
        <w:rPr>
          <w:b/>
        </w:rPr>
        <w:lastRenderedPageBreak/>
        <w:t>организациями, имеющими лицензию на осуществление медицинской деятельности на территории Российской Федерации</w:t>
      </w:r>
      <w:r w:rsidRPr="00EA25CA">
        <w:t xml:space="preserve"> (за исключением медицинских организаций, находящихся за пределами Российской Федерации, включенных в реестр медицинских организаций), в пределах и на основе установленных территориальной программой объемов предоставления медицинской помощи, до 1 января года</w:t>
      </w:r>
      <w:proofErr w:type="gramEnd"/>
      <w:r w:rsidRPr="00EA25CA">
        <w:t>, на который осуществляется распределени</w:t>
      </w:r>
      <w:proofErr w:type="gramStart"/>
      <w:r w:rsidRPr="00EA25CA">
        <w:t>е</w:t>
      </w:r>
      <w:r w:rsidR="00EB3A7C">
        <w:t>(</w:t>
      </w:r>
      <w:proofErr w:type="gramEnd"/>
      <w:r w:rsidR="00EB3A7C">
        <w:t>пункт 4 Положения о КРТП).</w:t>
      </w:r>
    </w:p>
    <w:p w:rsidR="00EB3A7C" w:rsidRDefault="00EB3A7C" w:rsidP="00EB3A7C">
      <w:pPr>
        <w:pStyle w:val="ConsPlusNormal"/>
        <w:ind w:firstLine="851"/>
      </w:pPr>
    </w:p>
    <w:p w:rsidR="00EB3A7C" w:rsidRDefault="00EB3A7C" w:rsidP="00165FBB">
      <w:pPr>
        <w:pStyle w:val="ConsPlusNormal"/>
        <w:ind w:firstLine="851"/>
      </w:pPr>
      <w:r>
        <w:t>В соответствии с пунктом 9 Положения о КРТП, п</w:t>
      </w:r>
      <w:r w:rsidRPr="00EB3A7C">
        <w:t xml:space="preserve">ри распределении и перераспределении объемов медицинской помощи учитываются: </w:t>
      </w:r>
    </w:p>
    <w:p w:rsidR="00EB3A7C" w:rsidRPr="00EB3A7C" w:rsidRDefault="00EB3A7C" w:rsidP="00EB3A7C">
      <w:pPr>
        <w:pStyle w:val="ConsPlusNormal"/>
        <w:ind w:firstLine="851"/>
        <w:jc w:val="both"/>
      </w:pPr>
      <w:r w:rsidRPr="00EB3A7C">
        <w:t xml:space="preserve">1) порядок организации медицинской помощи в субъекте Российской Федерации с учетом этапов оказания медицинской помощи, уровня и структуры заболеваемости, особенностей половозрастного состава и плотности населения, транспортной доступности, климатических и географических особенностей региона, а также сроков ожидания оказания медицинской помощи; </w:t>
      </w:r>
    </w:p>
    <w:p w:rsidR="00EB3A7C" w:rsidRPr="00EB3A7C" w:rsidRDefault="00EB3A7C" w:rsidP="00EB3A7C">
      <w:pPr>
        <w:pStyle w:val="ConsPlusNormal"/>
        <w:ind w:firstLine="851"/>
        <w:jc w:val="both"/>
      </w:pPr>
      <w:r w:rsidRPr="00EB3A7C">
        <w:t xml:space="preserve">2) сведения медицинских организаций, представленные при подаче уведомления об участии в сфере обязательного медицинского страхования; </w:t>
      </w:r>
    </w:p>
    <w:p w:rsidR="00EB3A7C" w:rsidRPr="00D0475D" w:rsidRDefault="00EB3A7C" w:rsidP="00EB3A7C">
      <w:pPr>
        <w:pStyle w:val="ConsPlusNormal"/>
        <w:ind w:firstLine="851"/>
        <w:jc w:val="both"/>
      </w:pPr>
      <w:r w:rsidRPr="00D0475D">
        <w:t xml:space="preserve">3) соответствие заявленных медицинскими организациями объемов медицинской помощи перечню работ и услуг, включенных в лицензию на осуществление медицинской деятельности; </w:t>
      </w:r>
    </w:p>
    <w:p w:rsidR="00EB3A7C" w:rsidRPr="00D0475D" w:rsidRDefault="00EB3A7C" w:rsidP="00EB3A7C">
      <w:pPr>
        <w:pStyle w:val="ConsPlusNormal"/>
        <w:ind w:firstLine="851"/>
        <w:jc w:val="both"/>
      </w:pPr>
      <w:r w:rsidRPr="00D0475D">
        <w:t xml:space="preserve">4) соответствие объемов медицинской помощи, заявленных медицинскими организациями при подаче уведомлений об осуществлении деятельности в сфере обязательного медицинского страхования, мощности коечного фонда, наличию соответствующего медицинского оборудования, медицинских работников соответствующих специальностей и других; </w:t>
      </w:r>
    </w:p>
    <w:p w:rsidR="00EB3A7C" w:rsidRPr="00EB3A7C" w:rsidRDefault="00EB3A7C" w:rsidP="00EB3A7C">
      <w:pPr>
        <w:pStyle w:val="ConsPlusNormal"/>
        <w:ind w:firstLine="851"/>
        <w:jc w:val="both"/>
      </w:pPr>
      <w:r w:rsidRPr="00EB3A7C">
        <w:t xml:space="preserve">5) соответствие деятельности медицинских организаций требованиям порядков оказания медицинской помощи; </w:t>
      </w:r>
    </w:p>
    <w:p w:rsidR="0013472C" w:rsidRDefault="00EB3A7C" w:rsidP="00BB68C8">
      <w:pPr>
        <w:pStyle w:val="ConsPlusNormal"/>
        <w:ind w:firstLine="851"/>
        <w:jc w:val="both"/>
        <w:rPr>
          <w:rFonts w:eastAsia="Times New Roman"/>
        </w:rPr>
      </w:pPr>
      <w:r w:rsidRPr="00EB3A7C">
        <w:t xml:space="preserve">6) сведения страховых медицинских организаций о числе застрахованных лиц, их потребности в медицинской помощи и финансовых средствах для ее оплаты. </w:t>
      </w:r>
    </w:p>
    <w:p w:rsidR="008F4829" w:rsidRDefault="008F4829" w:rsidP="00D0475D">
      <w:pPr>
        <w:pStyle w:val="ConsPlusNormal"/>
        <w:ind w:firstLine="851"/>
        <w:jc w:val="both"/>
        <w:rPr>
          <w:rFonts w:eastAsia="Times New Roman"/>
        </w:rPr>
      </w:pPr>
    </w:p>
    <w:p w:rsidR="00165FBB" w:rsidRDefault="00165FBB" w:rsidP="00165FBB">
      <w:pPr>
        <w:pStyle w:val="ConsPlusNormal"/>
        <w:ind w:firstLine="851"/>
        <w:jc w:val="both"/>
        <w:rPr>
          <w:rFonts w:eastAsia="Times New Roman"/>
          <w:b/>
        </w:rPr>
      </w:pPr>
      <w:r w:rsidRPr="00165FBB">
        <w:rPr>
          <w:rFonts w:eastAsia="Times New Roman"/>
          <w:b/>
        </w:rPr>
        <w:t>Распределение объемов медицинской помощи между медицинскими организациями осуществляется Комиссией по следующим критериям (п. 11 Положения о КРТП):</w:t>
      </w:r>
    </w:p>
    <w:p w:rsidR="00BB68C8" w:rsidRDefault="00165FBB" w:rsidP="00BB68C8">
      <w:pPr>
        <w:pStyle w:val="ConsPlusNormal"/>
        <w:ind w:firstLine="851"/>
        <w:jc w:val="both"/>
        <w:rPr>
          <w:rFonts w:eastAsia="Times New Roman"/>
        </w:rPr>
      </w:pPr>
      <w:r w:rsidRPr="00165FBB">
        <w:rPr>
          <w:rFonts w:eastAsia="Times New Roman"/>
        </w:rPr>
        <w:t>1) количество прикрепленных застрахованных лиц к медицинским организациям, оказывающим медицинскую помощь в амбулаторных условиях, и показателей объемов предоставления медицинской помощи на одно застрахованное лицо в год, утвержденных территориальной программой, с учетом показателей потребления медицинской помощи, видов медицинской помощи, условий предоставления медицинской помощи и врачебных специальностей;</w:t>
      </w:r>
    </w:p>
    <w:p w:rsidR="00165FBB" w:rsidRPr="00165FBB" w:rsidRDefault="00165FBB" w:rsidP="00BB68C8">
      <w:pPr>
        <w:pStyle w:val="ConsPlusNormal"/>
        <w:ind w:firstLine="851"/>
        <w:jc w:val="both"/>
        <w:rPr>
          <w:rFonts w:eastAsia="Times New Roman"/>
        </w:rPr>
      </w:pPr>
      <w:r w:rsidRPr="00165FBB">
        <w:rPr>
          <w:rFonts w:eastAsia="Times New Roman"/>
        </w:rPr>
        <w:t>2) показатели объемов предоставления медицинской помощи на одно застрахованное лицо в год, утвержденных территориальной программой, с учетом профилей отделений (коек), врачебных специальностей, видов медицинской помощи и условий ее предоставления медицинскими организациями, не имеющими прикрепленных застрахованных лиц;</w:t>
      </w:r>
    </w:p>
    <w:p w:rsidR="00165FBB" w:rsidRPr="00165FBB" w:rsidRDefault="00165FBB" w:rsidP="00BB68C8">
      <w:pPr>
        <w:pStyle w:val="ConsPlusNormal"/>
        <w:ind w:firstLine="851"/>
        <w:jc w:val="both"/>
        <w:rPr>
          <w:rFonts w:eastAsia="Times New Roman"/>
        </w:rPr>
      </w:pPr>
      <w:r w:rsidRPr="00165FBB">
        <w:rPr>
          <w:rFonts w:eastAsia="Times New Roman"/>
        </w:rPr>
        <w:t>3) количество диагностических и (или) консультативных услуг для обеспечения потребности медицинских организаций по выполнению порядков оказания медицинской помощи и с учетом стандартов медицинской помощи по заболеваниям и состояниям в полном объеме при отсутствии или недостаточности у медицинских организаций данных диагностических и (или) консультативных услуг;</w:t>
      </w:r>
    </w:p>
    <w:p w:rsidR="00165FBB" w:rsidRPr="00165FBB" w:rsidRDefault="00165FBB" w:rsidP="00BB68C8">
      <w:pPr>
        <w:pStyle w:val="ConsPlusNormal"/>
        <w:ind w:firstLine="851"/>
        <w:jc w:val="both"/>
        <w:rPr>
          <w:rFonts w:eastAsia="Times New Roman"/>
        </w:rPr>
      </w:pPr>
      <w:r w:rsidRPr="00165FBB">
        <w:rPr>
          <w:rFonts w:eastAsia="Times New Roman"/>
        </w:rPr>
        <w:t>4) соотношение оказанных объемов предоставления медицинской помощи и оплаченных страховыми медицинскими организациями каждой медицинской организации;</w:t>
      </w:r>
    </w:p>
    <w:p w:rsidR="00165FBB" w:rsidRPr="00165FBB" w:rsidRDefault="00165FBB" w:rsidP="00BB68C8">
      <w:pPr>
        <w:pStyle w:val="ConsPlusNormal"/>
        <w:ind w:firstLine="851"/>
        <w:jc w:val="both"/>
        <w:rPr>
          <w:rFonts w:eastAsia="Times New Roman"/>
        </w:rPr>
      </w:pPr>
      <w:r w:rsidRPr="00165FBB">
        <w:rPr>
          <w:rFonts w:eastAsia="Times New Roman"/>
        </w:rPr>
        <w:t>5) необходимость и возможность внедрения новых медицинских услуг или технологий;</w:t>
      </w:r>
    </w:p>
    <w:p w:rsidR="00165FBB" w:rsidRPr="00165FBB" w:rsidRDefault="00165FBB" w:rsidP="00BB68C8">
      <w:pPr>
        <w:pStyle w:val="ConsPlusNormal"/>
        <w:ind w:firstLine="851"/>
        <w:jc w:val="both"/>
        <w:rPr>
          <w:rFonts w:eastAsia="Times New Roman"/>
        </w:rPr>
      </w:pPr>
      <w:r w:rsidRPr="00165FBB">
        <w:rPr>
          <w:rFonts w:eastAsia="Times New Roman"/>
        </w:rPr>
        <w:t>6) наличие ресурсного, в том числе кадрового, обеспечения планируемых объемов предоставления медицинской помощи;</w:t>
      </w:r>
    </w:p>
    <w:p w:rsidR="00165FBB" w:rsidRPr="00165FBB" w:rsidRDefault="00165FBB" w:rsidP="00BB68C8">
      <w:pPr>
        <w:pStyle w:val="ConsPlusNormal"/>
        <w:ind w:firstLine="851"/>
        <w:jc w:val="both"/>
        <w:rPr>
          <w:rFonts w:eastAsia="Times New Roman"/>
        </w:rPr>
      </w:pPr>
      <w:r w:rsidRPr="00165FBB">
        <w:rPr>
          <w:rFonts w:eastAsia="Times New Roman"/>
        </w:rPr>
        <w:t>7) достаточность мощности медицинской организации для выполнения объемов медицинской помощи, заявленных медицинской организацией в уведомлении об осуществлении деятельности в сфере обязательного медицинского страхования.</w:t>
      </w:r>
    </w:p>
    <w:p w:rsidR="008C3D99" w:rsidRDefault="00165FBB" w:rsidP="00BB68C8">
      <w:pPr>
        <w:pStyle w:val="ConsPlusNormal"/>
        <w:ind w:firstLine="851"/>
        <w:jc w:val="both"/>
        <w:rPr>
          <w:rFonts w:eastAsia="Times New Roman"/>
        </w:rPr>
      </w:pPr>
      <w:r w:rsidRPr="00165FBB">
        <w:rPr>
          <w:rFonts w:eastAsia="Times New Roman"/>
        </w:rPr>
        <w:t>При распределении объемов медицинской помощи между медицинскими организациями критерии рассматриваются Комиссией комплексно.</w:t>
      </w:r>
    </w:p>
    <w:p w:rsidR="00765D0F" w:rsidRPr="00DF4667" w:rsidRDefault="00765D0F" w:rsidP="00765D0F">
      <w:pPr>
        <w:pStyle w:val="ConsPlusNormal"/>
        <w:spacing w:before="240"/>
        <w:ind w:firstLine="851"/>
        <w:jc w:val="both"/>
        <w:rPr>
          <w:rFonts w:eastAsia="Times New Roman"/>
          <w:b/>
        </w:rPr>
      </w:pPr>
      <w:r w:rsidRPr="00DF4667">
        <w:rPr>
          <w:rFonts w:eastAsia="Times New Roman"/>
          <w:b/>
        </w:rPr>
        <w:t xml:space="preserve">Из приведенных положений следует, что распределение объемов предоставления медицинской помощи между медицинскими организациями должно осуществляться КРТП </w:t>
      </w:r>
      <w:r w:rsidRPr="00DF4667">
        <w:rPr>
          <w:rFonts w:eastAsia="Times New Roman"/>
          <w:b/>
        </w:rPr>
        <w:lastRenderedPageBreak/>
        <w:t xml:space="preserve">не произвольно, а в соответствии с законодательно закрепленными критериями. </w:t>
      </w:r>
    </w:p>
    <w:p w:rsidR="00765D0F" w:rsidRPr="00DF4667" w:rsidRDefault="00765D0F" w:rsidP="00765D0F">
      <w:pPr>
        <w:pStyle w:val="ConsPlusNormal"/>
        <w:spacing w:before="240"/>
        <w:ind w:firstLine="851"/>
        <w:jc w:val="both"/>
        <w:rPr>
          <w:rFonts w:eastAsia="Times New Roman"/>
          <w:b/>
        </w:rPr>
      </w:pPr>
      <w:r w:rsidRPr="00765D0F">
        <w:rPr>
          <w:rFonts w:eastAsia="Times New Roman"/>
        </w:rPr>
        <w:t xml:space="preserve">Таким образом, решение о выделении каждой медицинской организации конкретного объема медицинский помощи должно быть мотивировано не только принципами сбалансированности распределения медицинской помощи между медицинскими организациями субъекта Российской </w:t>
      </w:r>
      <w:proofErr w:type="gramStart"/>
      <w:r w:rsidRPr="00765D0F">
        <w:rPr>
          <w:rFonts w:eastAsia="Times New Roman"/>
        </w:rPr>
        <w:t>Федерации</w:t>
      </w:r>
      <w:proofErr w:type="gramEnd"/>
      <w:r w:rsidRPr="00765D0F">
        <w:rPr>
          <w:rFonts w:eastAsia="Times New Roman"/>
        </w:rPr>
        <w:t xml:space="preserve"> в пределах установленных территориальной программой объемов предоставления медицинской помощи, </w:t>
      </w:r>
      <w:r w:rsidRPr="00DF4667">
        <w:rPr>
          <w:rFonts w:eastAsia="Times New Roman"/>
          <w:b/>
        </w:rPr>
        <w:t xml:space="preserve">но и показателями, применимыми к конкретной медицинской организации. </w:t>
      </w:r>
    </w:p>
    <w:p w:rsidR="00CE6997" w:rsidRDefault="00CE6997" w:rsidP="00393380">
      <w:pPr>
        <w:pStyle w:val="ConsPlusNormal"/>
        <w:ind w:firstLine="851"/>
        <w:jc w:val="both"/>
      </w:pPr>
    </w:p>
    <w:p w:rsidR="000E3C90" w:rsidRDefault="000E3C90" w:rsidP="00393380">
      <w:pPr>
        <w:pStyle w:val="ConsPlusNormal"/>
        <w:ind w:firstLine="851"/>
        <w:jc w:val="both"/>
      </w:pPr>
      <w:proofErr w:type="gramStart"/>
      <w:r w:rsidRPr="000E3C90">
        <w:t xml:space="preserve">Постановлением Коллегии Администрации Кемеровской области от 20.11.2018 № 489 </w:t>
      </w:r>
      <w:r w:rsidR="00292660">
        <w:br/>
      </w:r>
      <w:r w:rsidR="00575DD6">
        <w:t>"</w:t>
      </w:r>
      <w:r w:rsidRPr="000E3C90">
        <w:t xml:space="preserve">О создании комиссии по разработке территориальной программы обязательного медицинского страхования Кемеровской области </w:t>
      </w:r>
      <w:r w:rsidR="00292660">
        <w:t>–</w:t>
      </w:r>
      <w:r w:rsidRPr="000E3C90">
        <w:t xml:space="preserve"> Кузб</w:t>
      </w:r>
      <w:r>
        <w:t>асса</w:t>
      </w:r>
      <w:r w:rsidR="00575DD6">
        <w:t>"</w:t>
      </w:r>
      <w:r>
        <w:t xml:space="preserve"> (редакция от 29.07.2020) </w:t>
      </w:r>
      <w:r w:rsidRPr="000E3C90">
        <w:t>создана</w:t>
      </w:r>
      <w:r>
        <w:t xml:space="preserve"> комиссия</w:t>
      </w:r>
      <w:r w:rsidRPr="000E3C90">
        <w:t xml:space="preserve"> по разработке территориальной программы обязательного медицинского страхования</w:t>
      </w:r>
      <w:r w:rsidR="002025B9">
        <w:t xml:space="preserve"> (далее – КРТП Кузбасса)</w:t>
      </w:r>
      <w:r w:rsidRPr="000E3C90">
        <w:t>, утвержден ее состав, включающий Министра здравоохранения Кузбасса, представителей Территориального фонда обязательного медицинского страхования Кемеровской области – Кузбасса, Всероссийского союза страховщиков по медицинскому страхованию в Кемеровской</w:t>
      </w:r>
      <w:proofErr w:type="gramEnd"/>
      <w:r w:rsidRPr="000E3C90">
        <w:t xml:space="preserve"> области, Кемеровской областной общественной организации </w:t>
      </w:r>
      <w:r w:rsidR="00575DD6">
        <w:t>"</w:t>
      </w:r>
      <w:r w:rsidRPr="000E3C90">
        <w:t>Кузбасское научное общество кардиологов</w:t>
      </w:r>
      <w:r w:rsidR="00575DD6">
        <w:t>"</w:t>
      </w:r>
      <w:r w:rsidRPr="000E3C90">
        <w:t xml:space="preserve">, Кемеровской областной организации профсоюза работников здравоохранения, а также государственного бюджетного учреждения здравоохранения Кемеровской области </w:t>
      </w:r>
      <w:r w:rsidR="00575DD6">
        <w:t>"</w:t>
      </w:r>
      <w:proofErr w:type="spellStart"/>
      <w:r w:rsidRPr="000E3C90">
        <w:t>Гурьевская</w:t>
      </w:r>
      <w:proofErr w:type="spellEnd"/>
      <w:r w:rsidRPr="000E3C90">
        <w:t xml:space="preserve"> районная больница</w:t>
      </w:r>
      <w:r w:rsidR="00575DD6">
        <w:t>"</w:t>
      </w:r>
      <w:r w:rsidRPr="000E3C90">
        <w:t xml:space="preserve">.  </w:t>
      </w:r>
    </w:p>
    <w:p w:rsidR="001D0249" w:rsidRDefault="001D0249" w:rsidP="00E77E0E">
      <w:pPr>
        <w:pStyle w:val="ConsPlusNormal"/>
        <w:ind w:firstLine="851"/>
        <w:jc w:val="both"/>
      </w:pPr>
    </w:p>
    <w:p w:rsidR="007E6BD0" w:rsidRDefault="004A75AC" w:rsidP="00E77E0E">
      <w:pPr>
        <w:pStyle w:val="ConsPlusNormal"/>
        <w:ind w:firstLine="851"/>
        <w:jc w:val="both"/>
      </w:pPr>
      <w:r>
        <w:t>Совместным Приказом Минздрава и Территориального фонда ОМС Кузбасса от 01.07.20219 № 1262</w:t>
      </w:r>
      <w:r w:rsidR="00E77E0E">
        <w:t>/233, с целью упорядочения работы по подготовке проектов решений Комиссии по разработке Территориальной программы обязательного медицинского страхования и в соответствии с пунктом 12 Приложения 1 к Правилам</w:t>
      </w:r>
      <w:r w:rsidR="00892D23">
        <w:t xml:space="preserve"> ОМС </w:t>
      </w:r>
      <w:r w:rsidR="00E77E0E">
        <w:t>№108н</w:t>
      </w:r>
      <w:proofErr w:type="gramStart"/>
      <w:r w:rsidR="00292660">
        <w:t>,</w:t>
      </w:r>
      <w:r w:rsidR="00892D23">
        <w:t>у</w:t>
      </w:r>
      <w:proofErr w:type="gramEnd"/>
      <w:r w:rsidR="00E77E0E">
        <w:t>твер</w:t>
      </w:r>
      <w:r w:rsidR="00892D23">
        <w:t>ждено</w:t>
      </w:r>
      <w:r w:rsidR="00E77E0E">
        <w:t xml:space="preserve"> Положение о рабочей группе комиссии по разработке Территориальной программы обязательного медицинского страхования</w:t>
      </w:r>
      <w:r w:rsidR="009F1FAC">
        <w:t xml:space="preserve"> (далее – Положение о рабочей группе КРТП Кузбасса).</w:t>
      </w:r>
    </w:p>
    <w:p w:rsidR="00A710B3" w:rsidRPr="00A710B3" w:rsidRDefault="004F2AB6" w:rsidP="00A7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Основными ф</w:t>
      </w:r>
      <w:r w:rsidR="00A710B3" w:rsidRPr="00A710B3">
        <w:rPr>
          <w:szCs w:val="24"/>
        </w:rPr>
        <w:t>ункци</w:t>
      </w:r>
      <w:r w:rsidR="009F1FAC">
        <w:rPr>
          <w:szCs w:val="24"/>
        </w:rPr>
        <w:t xml:space="preserve">ями </w:t>
      </w:r>
      <w:r w:rsidR="00A710B3" w:rsidRPr="00A710B3">
        <w:rPr>
          <w:szCs w:val="24"/>
        </w:rPr>
        <w:t>Рабочей группы</w:t>
      </w:r>
      <w:r>
        <w:rPr>
          <w:szCs w:val="24"/>
        </w:rPr>
        <w:t xml:space="preserve"> являются</w:t>
      </w:r>
      <w:r w:rsidR="009F1FAC">
        <w:rPr>
          <w:szCs w:val="24"/>
        </w:rPr>
        <w:t>:</w:t>
      </w:r>
    </w:p>
    <w:p w:rsidR="00A710B3" w:rsidRPr="00A710B3" w:rsidRDefault="004F2AB6" w:rsidP="00A7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у</w:t>
      </w:r>
      <w:r w:rsidR="00A710B3" w:rsidRPr="00A710B3">
        <w:rPr>
          <w:szCs w:val="24"/>
        </w:rPr>
        <w:t>частие в разработке проекта территориальной программы ОМС на очередной финансовый год</w:t>
      </w:r>
      <w:r>
        <w:rPr>
          <w:szCs w:val="24"/>
        </w:rPr>
        <w:t>;</w:t>
      </w:r>
    </w:p>
    <w:p w:rsidR="00A710B3" w:rsidRPr="00A710B3" w:rsidRDefault="004F2AB6" w:rsidP="00A7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в</w:t>
      </w:r>
      <w:r w:rsidR="00A710B3" w:rsidRPr="00A710B3">
        <w:rPr>
          <w:szCs w:val="24"/>
        </w:rPr>
        <w:t>ынесение предложений по распределению объемных и финансовых показателей территориальной программы ОМС между МО и СМО на утверждение КРТП с учетом критериев, установленных Правилами ОМС на предстоящий год.</w:t>
      </w:r>
    </w:p>
    <w:p w:rsidR="00432B0F" w:rsidRDefault="004F2AB6" w:rsidP="00A710B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4"/>
        </w:rPr>
      </w:pPr>
      <w:r>
        <w:rPr>
          <w:szCs w:val="24"/>
        </w:rPr>
        <w:t>- в</w:t>
      </w:r>
      <w:r w:rsidR="00A710B3" w:rsidRPr="00A710B3">
        <w:rPr>
          <w:szCs w:val="24"/>
        </w:rPr>
        <w:t>ынесение предложений на утверждение КРТП по оперативной корректировке объемов предоставления медицинской помощи и финансовых показателей, распределенных между страховыми медицинскими организациями и между медицинскими организациями в течение года.</w:t>
      </w:r>
    </w:p>
    <w:p w:rsidR="00F64E20" w:rsidRDefault="00F64E20" w:rsidP="00432B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Cs w:val="24"/>
        </w:rPr>
      </w:pPr>
    </w:p>
    <w:p w:rsidR="00FB4713" w:rsidRDefault="00376348" w:rsidP="00432B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Cs w:val="24"/>
        </w:rPr>
      </w:pPr>
      <w:r w:rsidRPr="00FB4713">
        <w:rPr>
          <w:b/>
          <w:bCs/>
          <w:szCs w:val="24"/>
        </w:rPr>
        <w:t xml:space="preserve">4. </w:t>
      </w:r>
      <w:r w:rsidR="004B3DC0">
        <w:rPr>
          <w:b/>
          <w:bCs/>
          <w:szCs w:val="24"/>
        </w:rPr>
        <w:t>Обзор предоставленной медицинскими организациями информации.</w:t>
      </w:r>
    </w:p>
    <w:p w:rsidR="004B3DC0" w:rsidRDefault="004B3DC0" w:rsidP="00432B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4"/>
        </w:rPr>
      </w:pPr>
    </w:p>
    <w:p w:rsidR="00F947B0" w:rsidRDefault="00ED714E" w:rsidP="00432B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4"/>
        </w:rPr>
      </w:pPr>
      <w:r w:rsidRPr="004E35D0">
        <w:rPr>
          <w:bCs/>
          <w:szCs w:val="24"/>
        </w:rPr>
        <w:t>В ходе подготовки к настоящему заседанию ряду ведущих медицинских организаций Кузбасса был направлен</w:t>
      </w:r>
      <w:r w:rsidR="00B10C9E">
        <w:rPr>
          <w:bCs/>
          <w:szCs w:val="24"/>
        </w:rPr>
        <w:t xml:space="preserve"> перечень</w:t>
      </w:r>
      <w:r w:rsidRPr="004E35D0">
        <w:rPr>
          <w:bCs/>
          <w:szCs w:val="24"/>
        </w:rPr>
        <w:t xml:space="preserve"> вопрос</w:t>
      </w:r>
      <w:r w:rsidR="00B10C9E">
        <w:rPr>
          <w:bCs/>
          <w:szCs w:val="24"/>
        </w:rPr>
        <w:t>ов</w:t>
      </w:r>
      <w:r w:rsidR="00376348">
        <w:rPr>
          <w:bCs/>
          <w:szCs w:val="24"/>
        </w:rPr>
        <w:t xml:space="preserve"> о взаимодействии с КРТП Кузбасса</w:t>
      </w:r>
      <w:r w:rsidRPr="004E35D0">
        <w:rPr>
          <w:bCs/>
          <w:szCs w:val="24"/>
        </w:rPr>
        <w:t>, связанны</w:t>
      </w:r>
      <w:r w:rsidR="00B10C9E">
        <w:rPr>
          <w:bCs/>
          <w:szCs w:val="24"/>
        </w:rPr>
        <w:t>х</w:t>
      </w:r>
      <w:r w:rsidRPr="004E35D0">
        <w:rPr>
          <w:bCs/>
          <w:szCs w:val="24"/>
        </w:rPr>
        <w:t xml:space="preserve"> с </w:t>
      </w:r>
      <w:r w:rsidR="00B10C9E">
        <w:rPr>
          <w:bCs/>
          <w:szCs w:val="24"/>
        </w:rPr>
        <w:t xml:space="preserve">достаточностью и своевременностью </w:t>
      </w:r>
      <w:r w:rsidRPr="004E35D0">
        <w:rPr>
          <w:bCs/>
          <w:szCs w:val="24"/>
        </w:rPr>
        <w:t>финансировани</w:t>
      </w:r>
      <w:r w:rsidR="00B10C9E">
        <w:rPr>
          <w:bCs/>
          <w:szCs w:val="24"/>
        </w:rPr>
        <w:t>я</w:t>
      </w:r>
      <w:r w:rsidR="004E35D0" w:rsidRPr="004E35D0">
        <w:rPr>
          <w:bCs/>
          <w:szCs w:val="24"/>
        </w:rPr>
        <w:t>оказываемой медицинской помощи, распредел</w:t>
      </w:r>
      <w:r w:rsidR="00B95751">
        <w:rPr>
          <w:bCs/>
          <w:szCs w:val="24"/>
        </w:rPr>
        <w:t>ениемгодовых</w:t>
      </w:r>
      <w:r w:rsidR="004E35D0" w:rsidRPr="004E35D0">
        <w:rPr>
          <w:bCs/>
          <w:szCs w:val="24"/>
        </w:rPr>
        <w:t>объёмов и финансовых показ</w:t>
      </w:r>
      <w:r w:rsidR="001E3DBF">
        <w:rPr>
          <w:bCs/>
          <w:szCs w:val="24"/>
        </w:rPr>
        <w:t>а</w:t>
      </w:r>
      <w:r w:rsidR="004E35D0" w:rsidRPr="004E35D0">
        <w:rPr>
          <w:bCs/>
          <w:szCs w:val="24"/>
        </w:rPr>
        <w:t>телей</w:t>
      </w:r>
      <w:r w:rsidR="00F9345C">
        <w:rPr>
          <w:bCs/>
          <w:szCs w:val="24"/>
        </w:rPr>
        <w:t xml:space="preserve">, а также порядком разрешения заявлений </w:t>
      </w:r>
      <w:r w:rsidR="00F947B0">
        <w:rPr>
          <w:bCs/>
          <w:szCs w:val="24"/>
        </w:rPr>
        <w:t>об их оперативной корректировке</w:t>
      </w:r>
      <w:r w:rsidR="004B3DC0">
        <w:rPr>
          <w:bCs/>
          <w:szCs w:val="24"/>
        </w:rPr>
        <w:t xml:space="preserve"> (за период 2020 – 1 марта 2022 года)</w:t>
      </w:r>
      <w:r w:rsidR="00F947B0">
        <w:rPr>
          <w:bCs/>
          <w:szCs w:val="24"/>
        </w:rPr>
        <w:t>.</w:t>
      </w:r>
    </w:p>
    <w:p w:rsidR="00BF5379" w:rsidRDefault="00BF5379" w:rsidP="00432B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4"/>
        </w:rPr>
      </w:pPr>
      <w:r>
        <w:rPr>
          <w:bCs/>
          <w:szCs w:val="24"/>
        </w:rPr>
        <w:t>По результатам анализа представленной медицинскими организациями</w:t>
      </w:r>
      <w:r w:rsidR="00EA2D87">
        <w:rPr>
          <w:bCs/>
          <w:szCs w:val="24"/>
        </w:rPr>
        <w:t xml:space="preserve"> – респондентами </w:t>
      </w:r>
      <w:r>
        <w:rPr>
          <w:bCs/>
          <w:szCs w:val="24"/>
        </w:rPr>
        <w:t xml:space="preserve"> информации установлено следующее</w:t>
      </w:r>
      <w:r w:rsidR="00B1140F">
        <w:rPr>
          <w:rStyle w:val="a7"/>
          <w:bCs/>
          <w:szCs w:val="24"/>
        </w:rPr>
        <w:footnoteReference w:id="5"/>
      </w:r>
      <w:r>
        <w:rPr>
          <w:bCs/>
          <w:szCs w:val="24"/>
        </w:rPr>
        <w:t xml:space="preserve">. </w:t>
      </w:r>
    </w:p>
    <w:p w:rsidR="00974311" w:rsidRPr="00292660" w:rsidRDefault="00974311" w:rsidP="00974311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Cs w:val="24"/>
        </w:rPr>
      </w:pPr>
    </w:p>
    <w:p w:rsidR="004805EE" w:rsidRPr="004805EE" w:rsidRDefault="000E0BCD" w:rsidP="004805EE">
      <w:pPr>
        <w:pStyle w:val="ae"/>
        <w:numPr>
          <w:ilvl w:val="0"/>
          <w:numId w:val="3"/>
        </w:numPr>
        <w:ind w:left="567"/>
        <w:jc w:val="both"/>
        <w:rPr>
          <w:bCs/>
        </w:rPr>
      </w:pPr>
      <w:r w:rsidRPr="00A90269">
        <w:rPr>
          <w:bCs/>
        </w:rPr>
        <w:t xml:space="preserve">Плановые объёмы медицинской помощи и финансовые показатели, распределяемые КРТП Кузбасса, частично не соответствуют подаваемым медицинскими организациями заявкам и показателям эффективности и являются заниженными. </w:t>
      </w:r>
      <w:r w:rsidR="004B3DC0">
        <w:rPr>
          <w:bCs/>
        </w:rPr>
        <w:t xml:space="preserve">За исследуемый период </w:t>
      </w:r>
      <w:r w:rsidR="000B0473" w:rsidRPr="004805EE">
        <w:rPr>
          <w:bCs/>
        </w:rPr>
        <w:t>участвующим в опросе</w:t>
      </w:r>
      <w:r w:rsidR="000B0473">
        <w:rPr>
          <w:bCs/>
        </w:rPr>
        <w:t xml:space="preserve"> м</w:t>
      </w:r>
      <w:r w:rsidR="000B0473" w:rsidRPr="004805EE">
        <w:rPr>
          <w:bCs/>
        </w:rPr>
        <w:t>едицинским</w:t>
      </w:r>
      <w:r w:rsidR="004805EE" w:rsidRPr="004805EE">
        <w:rPr>
          <w:bCs/>
        </w:rPr>
        <w:t xml:space="preserve">организациям Кузбасса было </w:t>
      </w:r>
      <w:r w:rsidR="00410F21">
        <w:rPr>
          <w:bCs/>
        </w:rPr>
        <w:t xml:space="preserve">распределено </w:t>
      </w:r>
      <w:r w:rsidR="004805EE" w:rsidRPr="004805EE">
        <w:rPr>
          <w:bCs/>
        </w:rPr>
        <w:t xml:space="preserve"> 2 784 388 случаев оказания медицинской помощи на общую сумму </w:t>
      </w:r>
      <w:r w:rsidR="004805EE" w:rsidRPr="006631CF">
        <w:rPr>
          <w:b/>
          <w:bCs/>
        </w:rPr>
        <w:t>11 319 448 812,45 руб</w:t>
      </w:r>
      <w:r w:rsidR="004805EE" w:rsidRPr="004805EE">
        <w:rPr>
          <w:bCs/>
        </w:rPr>
        <w:t>., тогда как реальный объем состав</w:t>
      </w:r>
      <w:r w:rsidR="00410F21">
        <w:rPr>
          <w:bCs/>
        </w:rPr>
        <w:t>и</w:t>
      </w:r>
      <w:r w:rsidR="004805EE" w:rsidRPr="004805EE">
        <w:rPr>
          <w:bCs/>
        </w:rPr>
        <w:t xml:space="preserve">л 3 537 012 случаев на сумму </w:t>
      </w:r>
      <w:r w:rsidR="004805EE" w:rsidRPr="006631CF">
        <w:rPr>
          <w:b/>
          <w:bCs/>
        </w:rPr>
        <w:t>12 107 830 853,93 руб.</w:t>
      </w:r>
    </w:p>
    <w:p w:rsidR="00E54573" w:rsidRPr="00E54573" w:rsidRDefault="00E54573" w:rsidP="004805EE">
      <w:pPr>
        <w:pStyle w:val="ae"/>
        <w:autoSpaceDE w:val="0"/>
        <w:autoSpaceDN w:val="0"/>
        <w:adjustRightInd w:val="0"/>
        <w:ind w:left="567"/>
        <w:jc w:val="both"/>
        <w:rPr>
          <w:bCs/>
        </w:rPr>
      </w:pPr>
      <w:r>
        <w:rPr>
          <w:bCs/>
        </w:rPr>
        <w:lastRenderedPageBreak/>
        <w:t>Д</w:t>
      </w:r>
      <w:r w:rsidRPr="00E54573">
        <w:rPr>
          <w:bCs/>
        </w:rPr>
        <w:t xml:space="preserve">ефицит по случаям оказания медицинской помощисоставляет </w:t>
      </w:r>
      <w:r w:rsidRPr="006631CF">
        <w:rPr>
          <w:b/>
          <w:bCs/>
        </w:rPr>
        <w:t>752 624 случая (21,28%),</w:t>
      </w:r>
      <w:r w:rsidRPr="00E54573">
        <w:rPr>
          <w:bCs/>
        </w:rPr>
        <w:t xml:space="preserve"> а в денежном эквиваленте </w:t>
      </w:r>
      <w:r w:rsidR="00292660">
        <w:rPr>
          <w:bCs/>
        </w:rPr>
        <w:t>–</w:t>
      </w:r>
      <w:r w:rsidRPr="006631CF">
        <w:rPr>
          <w:b/>
          <w:bCs/>
        </w:rPr>
        <w:t>788 382 041,48 руб. (6</w:t>
      </w:r>
      <w:r w:rsidR="0092648E">
        <w:rPr>
          <w:b/>
          <w:bCs/>
        </w:rPr>
        <w:t>,</w:t>
      </w:r>
      <w:r w:rsidRPr="006631CF">
        <w:rPr>
          <w:b/>
          <w:bCs/>
        </w:rPr>
        <w:t>51%)</w:t>
      </w:r>
      <w:r w:rsidR="00FE3E1E" w:rsidRPr="006631CF">
        <w:rPr>
          <w:b/>
          <w:bCs/>
        </w:rPr>
        <w:t>.</w:t>
      </w:r>
    </w:p>
    <w:p w:rsidR="006631CF" w:rsidRPr="006631CF" w:rsidRDefault="000E0BCD" w:rsidP="006631CF">
      <w:pPr>
        <w:pStyle w:val="ae"/>
        <w:autoSpaceDE w:val="0"/>
        <w:autoSpaceDN w:val="0"/>
        <w:adjustRightInd w:val="0"/>
        <w:ind w:left="567"/>
        <w:jc w:val="both"/>
        <w:rPr>
          <w:bCs/>
        </w:rPr>
      </w:pPr>
      <w:r w:rsidRPr="00A90269">
        <w:rPr>
          <w:bCs/>
        </w:rPr>
        <w:t xml:space="preserve">Данная ситуация отмечена у </w:t>
      </w:r>
      <w:r w:rsidR="00CA7425" w:rsidRPr="00A90269">
        <w:rPr>
          <w:bCs/>
        </w:rPr>
        <w:t>всех респондентов, за исключением двух медицинских организаций</w:t>
      </w:r>
      <w:r w:rsidR="0092648E">
        <w:rPr>
          <w:bCs/>
        </w:rPr>
        <w:t>–</w:t>
      </w:r>
      <w:r w:rsidR="0056252C" w:rsidRPr="00A90269">
        <w:rPr>
          <w:bCs/>
        </w:rPr>
        <w:t>ГАУЗ ЛКГБ №1</w:t>
      </w:r>
      <w:r w:rsidR="00E10A0F" w:rsidRPr="00A90269">
        <w:rPr>
          <w:bCs/>
        </w:rPr>
        <w:t xml:space="preserve"> и </w:t>
      </w:r>
      <w:r w:rsidR="00A90269" w:rsidRPr="00A90269">
        <w:rPr>
          <w:bCs/>
        </w:rPr>
        <w:t>ГАУЗ ККРБ</w:t>
      </w:r>
      <w:r w:rsidR="00A90269">
        <w:rPr>
          <w:bCs/>
        </w:rPr>
        <w:t xml:space="preserve">. </w:t>
      </w:r>
    </w:p>
    <w:p w:rsidR="00BD7A76" w:rsidRPr="006631CF" w:rsidRDefault="006631CF" w:rsidP="006631CF">
      <w:pPr>
        <w:pStyle w:val="ae"/>
        <w:numPr>
          <w:ilvl w:val="0"/>
          <w:numId w:val="9"/>
        </w:numPr>
        <w:autoSpaceDE w:val="0"/>
        <w:autoSpaceDN w:val="0"/>
        <w:adjustRightInd w:val="0"/>
        <w:ind w:left="567" w:hanging="283"/>
        <w:jc w:val="both"/>
        <w:rPr>
          <w:b/>
          <w:bCs/>
        </w:rPr>
      </w:pPr>
      <w:r>
        <w:rPr>
          <w:bCs/>
        </w:rPr>
        <w:t>П</w:t>
      </w:r>
      <w:r w:rsidR="003C685B" w:rsidRPr="006631CF">
        <w:rPr>
          <w:bCs/>
        </w:rPr>
        <w:t xml:space="preserve">рактически всем </w:t>
      </w:r>
      <w:r w:rsidR="003B5C71" w:rsidRPr="006631CF">
        <w:rPr>
          <w:bCs/>
        </w:rPr>
        <w:t xml:space="preserve">медицинским организациям </w:t>
      </w:r>
      <w:r w:rsidR="003C685B" w:rsidRPr="006631CF">
        <w:rPr>
          <w:bCs/>
        </w:rPr>
        <w:t>существенно занижались</w:t>
      </w:r>
      <w:r w:rsidR="005B0858" w:rsidRPr="006631CF">
        <w:rPr>
          <w:bCs/>
        </w:rPr>
        <w:t xml:space="preserve"> распределяемы</w:t>
      </w:r>
      <w:r>
        <w:rPr>
          <w:bCs/>
        </w:rPr>
        <w:t>е</w:t>
      </w:r>
      <w:r w:rsidR="001C328F" w:rsidRPr="006631CF">
        <w:rPr>
          <w:bCs/>
        </w:rPr>
        <w:t xml:space="preserve">плановые </w:t>
      </w:r>
      <w:r w:rsidR="003C685B" w:rsidRPr="006631CF">
        <w:rPr>
          <w:bCs/>
        </w:rPr>
        <w:t>объёмы</w:t>
      </w:r>
      <w:r w:rsidR="001C328F" w:rsidRPr="006631CF">
        <w:rPr>
          <w:bCs/>
        </w:rPr>
        <w:t xml:space="preserve"> и финансирование оказания медицинской помощи пациентам с </w:t>
      </w:r>
      <w:r w:rsidR="001C328F" w:rsidRPr="006631CF">
        <w:rPr>
          <w:bCs/>
          <w:lang w:val="en-US"/>
        </w:rPr>
        <w:t>COVID</w:t>
      </w:r>
      <w:r w:rsidR="0092648E">
        <w:rPr>
          <w:bCs/>
        </w:rPr>
        <w:t>-19</w:t>
      </w:r>
      <w:r w:rsidR="001C328F" w:rsidRPr="006631CF">
        <w:rPr>
          <w:bCs/>
        </w:rPr>
        <w:t xml:space="preserve">. </w:t>
      </w:r>
      <w:r w:rsidR="00A51D87" w:rsidRPr="006631CF">
        <w:rPr>
          <w:bCs/>
        </w:rPr>
        <w:t>Так, за весь период пандемии м</w:t>
      </w:r>
      <w:r w:rsidR="00BD7A76" w:rsidRPr="006631CF">
        <w:rPr>
          <w:bCs/>
        </w:rPr>
        <w:t xml:space="preserve">едицинским организациям было представлено </w:t>
      </w:r>
      <w:r w:rsidR="00BD7A76" w:rsidRPr="006631CF">
        <w:rPr>
          <w:b/>
          <w:bCs/>
        </w:rPr>
        <w:t>42 995</w:t>
      </w:r>
      <w:r w:rsidR="00BD7A76" w:rsidRPr="006631CF">
        <w:rPr>
          <w:bCs/>
        </w:rPr>
        <w:t xml:space="preserve"> случаев оказания медицинской помощи пациентам с </w:t>
      </w:r>
      <w:r w:rsidR="0092648E">
        <w:rPr>
          <w:bCs/>
          <w:lang w:val="en-US"/>
        </w:rPr>
        <w:t>COVID</w:t>
      </w:r>
      <w:r w:rsidR="0092648E" w:rsidRPr="0092648E">
        <w:rPr>
          <w:bCs/>
        </w:rPr>
        <w:t>-19</w:t>
      </w:r>
      <w:r w:rsidR="00BD7A76" w:rsidRPr="006631CF">
        <w:rPr>
          <w:bCs/>
        </w:rPr>
        <w:t xml:space="preserve"> на общую сумму </w:t>
      </w:r>
      <w:r w:rsidR="00BD7A76" w:rsidRPr="006631CF">
        <w:rPr>
          <w:b/>
          <w:bCs/>
        </w:rPr>
        <w:t>5 147 953 374,77 руб.</w:t>
      </w:r>
      <w:r w:rsidR="00BD7A76" w:rsidRPr="006631CF">
        <w:rPr>
          <w:bCs/>
        </w:rPr>
        <w:t>, тогда как реальный объем составляет 47 035 случаев на сумму 5 831 626 949,94 руб</w:t>
      </w:r>
      <w:proofErr w:type="gramStart"/>
      <w:r w:rsidR="00BD7A76" w:rsidRPr="006631CF">
        <w:rPr>
          <w:bCs/>
        </w:rPr>
        <w:t>.Т</w:t>
      </w:r>
      <w:proofErr w:type="gramEnd"/>
      <w:r w:rsidR="00BD7A76" w:rsidRPr="006631CF">
        <w:rPr>
          <w:bCs/>
        </w:rPr>
        <w:t xml:space="preserve">аким образом, дефицит по случаям оказания медицинской помощи пациентам с </w:t>
      </w:r>
      <w:r w:rsidR="0092648E">
        <w:rPr>
          <w:bCs/>
          <w:lang w:val="en-US"/>
        </w:rPr>
        <w:t>COVID</w:t>
      </w:r>
      <w:r w:rsidR="0092648E" w:rsidRPr="0092648E">
        <w:rPr>
          <w:bCs/>
        </w:rPr>
        <w:t>-</w:t>
      </w:r>
      <w:r w:rsidR="00BD7A76" w:rsidRPr="006631CF">
        <w:rPr>
          <w:bCs/>
        </w:rPr>
        <w:t xml:space="preserve">19 составляет </w:t>
      </w:r>
      <w:r w:rsidR="00BD7A76" w:rsidRPr="006631CF">
        <w:rPr>
          <w:b/>
          <w:bCs/>
        </w:rPr>
        <w:t>4 040 случаев (8,59%),</w:t>
      </w:r>
      <w:r w:rsidR="00BD7A76" w:rsidRPr="006631CF">
        <w:rPr>
          <w:bCs/>
        </w:rPr>
        <w:t xml:space="preserve"> а в денежномэквиваленте дефицит </w:t>
      </w:r>
      <w:r w:rsidR="0092648E" w:rsidRPr="0092648E">
        <w:rPr>
          <w:b/>
          <w:bCs/>
        </w:rPr>
        <w:t>–</w:t>
      </w:r>
      <w:r w:rsidR="00BD7A76" w:rsidRPr="006631CF">
        <w:rPr>
          <w:b/>
          <w:bCs/>
        </w:rPr>
        <w:t xml:space="preserve"> 683 663 575,17 руб. (11,72%)</w:t>
      </w:r>
      <w:r w:rsidR="0067270B" w:rsidRPr="006631CF">
        <w:rPr>
          <w:b/>
          <w:bCs/>
        </w:rPr>
        <w:t>.</w:t>
      </w:r>
    </w:p>
    <w:p w:rsidR="00D5126F" w:rsidRPr="00A51D87" w:rsidRDefault="00D5126F" w:rsidP="00BD7A76">
      <w:pPr>
        <w:pStyle w:val="ae"/>
        <w:autoSpaceDE w:val="0"/>
        <w:autoSpaceDN w:val="0"/>
        <w:adjustRightInd w:val="0"/>
        <w:ind w:left="567"/>
        <w:jc w:val="both"/>
        <w:rPr>
          <w:bCs/>
        </w:rPr>
      </w:pPr>
    </w:p>
    <w:p w:rsidR="00D76DEF" w:rsidRPr="0092648E" w:rsidRDefault="00974311" w:rsidP="008B5B86">
      <w:pPr>
        <w:pStyle w:val="ae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bCs/>
        </w:rPr>
      </w:pPr>
      <w:r w:rsidRPr="008B5B86">
        <w:rPr>
          <w:bCs/>
        </w:rPr>
        <w:t>В результате занижения выделенных КРТП Кузбасса объёмов медицинской помощи и финансовых показателей медицинские организации вынужденно оказывают медицинскую помощь сверх установленных объёмов и сверх размера финансового обеспечения распределенного  объема предоставления медицинской помощи</w:t>
      </w:r>
      <w:r w:rsidR="006463A3" w:rsidRPr="008B5B86">
        <w:rPr>
          <w:bCs/>
        </w:rPr>
        <w:t>.</w:t>
      </w:r>
      <w:r w:rsidR="008B5B86" w:rsidRPr="00A51D87">
        <w:rPr>
          <w:bCs/>
        </w:rPr>
        <w:t>О</w:t>
      </w:r>
      <w:r w:rsidR="008B5B86" w:rsidRPr="003B44BE">
        <w:rPr>
          <w:bCs/>
        </w:rPr>
        <w:t>бщий объём превышения плановых показателей и финансирования составил</w:t>
      </w:r>
      <w:r w:rsidR="00252EF5" w:rsidRPr="006631CF">
        <w:rPr>
          <w:b/>
          <w:bCs/>
        </w:rPr>
        <w:t>1 251 067 470,57 руб</w:t>
      </w:r>
      <w:r w:rsidR="00252EF5" w:rsidRPr="00252EF5">
        <w:rPr>
          <w:bCs/>
        </w:rPr>
        <w:t>.</w:t>
      </w:r>
    </w:p>
    <w:p w:rsidR="00CF2A26" w:rsidRDefault="00D76DEF" w:rsidP="0093563F">
      <w:pPr>
        <w:pStyle w:val="ae"/>
        <w:autoSpaceDE w:val="0"/>
        <w:autoSpaceDN w:val="0"/>
        <w:adjustRightInd w:val="0"/>
        <w:ind w:left="567"/>
        <w:jc w:val="both"/>
        <w:rPr>
          <w:bCs/>
        </w:rPr>
      </w:pPr>
      <w:r>
        <w:rPr>
          <w:bCs/>
        </w:rPr>
        <w:t>В качестве примера можно привести</w:t>
      </w:r>
      <w:r w:rsidR="00BA4F7D">
        <w:rPr>
          <w:bCs/>
        </w:rPr>
        <w:t>:</w:t>
      </w:r>
    </w:p>
    <w:p w:rsidR="0093563F" w:rsidRDefault="00CF2A26" w:rsidP="0093563F">
      <w:pPr>
        <w:pStyle w:val="ae"/>
        <w:autoSpaceDE w:val="0"/>
        <w:autoSpaceDN w:val="0"/>
        <w:adjustRightInd w:val="0"/>
        <w:ind w:left="567"/>
        <w:jc w:val="both"/>
        <w:rPr>
          <w:bCs/>
        </w:rPr>
      </w:pPr>
      <w:proofErr w:type="gramStart"/>
      <w:r>
        <w:rPr>
          <w:bCs/>
        </w:rPr>
        <w:t xml:space="preserve">- </w:t>
      </w:r>
      <w:r w:rsidR="007E7B9A" w:rsidRPr="006631CF">
        <w:rPr>
          <w:bCs/>
          <w:u w:val="single"/>
        </w:rPr>
        <w:t>ГБУЗ НГКБ № 29</w:t>
      </w:r>
      <w:r w:rsidR="007E7B9A">
        <w:rPr>
          <w:bCs/>
        </w:rPr>
        <w:t>:</w:t>
      </w:r>
      <w:r w:rsidR="007E7B9A" w:rsidRPr="007E7B9A">
        <w:rPr>
          <w:bCs/>
        </w:rPr>
        <w:t xml:space="preserve"> за 2020 год – реальный объем оказания медицинской помощи и финансовых показателей превысил выделенный на 865 случаев на сумму 55 217 494 руб., за 2021 год </w:t>
      </w:r>
      <w:r w:rsidR="0092648E" w:rsidRPr="0092648E">
        <w:rPr>
          <w:bCs/>
        </w:rPr>
        <w:t>–</w:t>
      </w:r>
      <w:r w:rsidR="007E7B9A" w:rsidRPr="007E7B9A">
        <w:rPr>
          <w:bCs/>
        </w:rPr>
        <w:t xml:space="preserve"> реальный объем оказания медицинской помощи и финансовых показателей превысил выделенный на 913 случаев на сумму 68 698 412,72 руб. Объемы, выделенные на лечение пациентов с </w:t>
      </w:r>
      <w:r w:rsidR="007E7B9A" w:rsidRPr="007E7B9A">
        <w:rPr>
          <w:bCs/>
          <w:lang w:val="en-US"/>
        </w:rPr>
        <w:t>C</w:t>
      </w:r>
      <w:r w:rsidR="0092648E">
        <w:rPr>
          <w:bCs/>
          <w:lang w:val="en-US"/>
        </w:rPr>
        <w:t>OVID</w:t>
      </w:r>
      <w:r w:rsidR="0092648E" w:rsidRPr="0092648E">
        <w:rPr>
          <w:bCs/>
        </w:rPr>
        <w:t>-</w:t>
      </w:r>
      <w:r w:rsidR="007E7B9A" w:rsidRPr="007E7B9A">
        <w:rPr>
          <w:bCs/>
        </w:rPr>
        <w:t>19: 2020 год – превышение реального объема надвыделенными</w:t>
      </w:r>
      <w:proofErr w:type="gramEnd"/>
      <w:r w:rsidR="007E7B9A" w:rsidRPr="007E7B9A">
        <w:rPr>
          <w:bCs/>
        </w:rPr>
        <w:t xml:space="preserve"> на 455 случаев на сумму 18 369 023 руб., 2021 год – превышение реального объема над </w:t>
      </w:r>
      <w:proofErr w:type="gramStart"/>
      <w:r w:rsidR="007E7B9A" w:rsidRPr="007E7B9A">
        <w:rPr>
          <w:bCs/>
        </w:rPr>
        <w:t>выделенным</w:t>
      </w:r>
      <w:proofErr w:type="gramEnd"/>
      <w:r w:rsidR="007E7B9A" w:rsidRPr="007E7B9A">
        <w:rPr>
          <w:bCs/>
        </w:rPr>
        <w:t xml:space="preserve"> на 671 случай на сумму 140 373 109,48 руб.</w:t>
      </w:r>
      <w:r>
        <w:rPr>
          <w:bCs/>
        </w:rPr>
        <w:t>;</w:t>
      </w:r>
    </w:p>
    <w:p w:rsidR="00CF2A26" w:rsidRDefault="00CF2A26" w:rsidP="0093563F">
      <w:pPr>
        <w:pStyle w:val="ae"/>
        <w:autoSpaceDE w:val="0"/>
        <w:autoSpaceDN w:val="0"/>
        <w:adjustRightInd w:val="0"/>
        <w:ind w:left="567"/>
        <w:jc w:val="both"/>
        <w:rPr>
          <w:bCs/>
        </w:rPr>
      </w:pPr>
      <w:r>
        <w:rPr>
          <w:bCs/>
        </w:rPr>
        <w:t xml:space="preserve">- </w:t>
      </w:r>
      <w:r w:rsidRPr="006631CF">
        <w:rPr>
          <w:bCs/>
          <w:u w:val="single"/>
        </w:rPr>
        <w:t>ГАУЗ  ККБСМП</w:t>
      </w:r>
      <w:r>
        <w:rPr>
          <w:bCs/>
        </w:rPr>
        <w:t>:</w:t>
      </w:r>
      <w:r w:rsidRPr="00CF2A26">
        <w:rPr>
          <w:bCs/>
        </w:rPr>
        <w:t xml:space="preserve"> за 2020 года сумма недофинансирования составила 32 442 169 руб., на 2021 год – 204 759 916 руб., на 2022 год объемы не занижены</w:t>
      </w:r>
      <w:r w:rsidR="00824637">
        <w:rPr>
          <w:bCs/>
        </w:rPr>
        <w:t>;</w:t>
      </w:r>
    </w:p>
    <w:p w:rsidR="00824637" w:rsidRDefault="00824637" w:rsidP="00824637">
      <w:pPr>
        <w:pStyle w:val="ae"/>
        <w:autoSpaceDE w:val="0"/>
        <w:autoSpaceDN w:val="0"/>
        <w:adjustRightInd w:val="0"/>
        <w:ind w:left="567"/>
        <w:jc w:val="both"/>
        <w:rPr>
          <w:bCs/>
        </w:rPr>
      </w:pPr>
      <w:r>
        <w:rPr>
          <w:bCs/>
        </w:rPr>
        <w:t xml:space="preserve">- </w:t>
      </w:r>
      <w:r w:rsidRPr="006631CF">
        <w:rPr>
          <w:bCs/>
          <w:u w:val="single"/>
        </w:rPr>
        <w:t>ГБУЗ ТРБ</w:t>
      </w:r>
      <w:r>
        <w:rPr>
          <w:bCs/>
        </w:rPr>
        <w:t>:</w:t>
      </w:r>
      <w:r w:rsidRPr="00824637">
        <w:rPr>
          <w:bCs/>
        </w:rPr>
        <w:t xml:space="preserve"> за 2021 год – произошло превышение реальных объемов над выделенными на 2 967 749,17 руб</w:t>
      </w:r>
      <w:proofErr w:type="gramStart"/>
      <w:r w:rsidRPr="00824637">
        <w:rPr>
          <w:bCs/>
        </w:rPr>
        <w:t>.О</w:t>
      </w:r>
      <w:proofErr w:type="gramEnd"/>
      <w:r w:rsidRPr="00824637">
        <w:rPr>
          <w:bCs/>
        </w:rPr>
        <w:t>бъемы, выделенные на лечение C</w:t>
      </w:r>
      <w:r w:rsidR="0092648E">
        <w:rPr>
          <w:bCs/>
          <w:lang w:val="en-US"/>
        </w:rPr>
        <w:t>OVID</w:t>
      </w:r>
      <w:r w:rsidR="0092648E" w:rsidRPr="0092648E">
        <w:rPr>
          <w:bCs/>
        </w:rPr>
        <w:t>-</w:t>
      </w:r>
      <w:r w:rsidRPr="00824637">
        <w:rPr>
          <w:bCs/>
        </w:rPr>
        <w:t>19, за 2020 год – превышение реальных объемов над выделенными на 154 случая на 17 284 278,14 руб., за 2021 год – превышение реальных объемов над выделенными на 85 случаев на 13 016 73638 руб., за 2022 год – по истечени</w:t>
      </w:r>
      <w:r w:rsidR="00EB2F0B">
        <w:rPr>
          <w:bCs/>
        </w:rPr>
        <w:t>и</w:t>
      </w:r>
      <w:r w:rsidRPr="00824637">
        <w:rPr>
          <w:bCs/>
        </w:rPr>
        <w:t xml:space="preserve"> 2 месяцев уже израсходовано 82 случая на 10 429 765,70 руб. при выделенных на год 163 случа</w:t>
      </w:r>
      <w:r w:rsidR="0092648E">
        <w:rPr>
          <w:bCs/>
        </w:rPr>
        <w:t>ях</w:t>
      </w:r>
      <w:r w:rsidRPr="00824637">
        <w:rPr>
          <w:bCs/>
        </w:rPr>
        <w:t xml:space="preserve"> на 16 414 824,06 руб.</w:t>
      </w:r>
    </w:p>
    <w:p w:rsidR="00D5126F" w:rsidRDefault="00D5126F" w:rsidP="00824637">
      <w:pPr>
        <w:pStyle w:val="ae"/>
        <w:autoSpaceDE w:val="0"/>
        <w:autoSpaceDN w:val="0"/>
        <w:adjustRightInd w:val="0"/>
        <w:ind w:left="567"/>
        <w:jc w:val="both"/>
        <w:rPr>
          <w:bCs/>
        </w:rPr>
      </w:pPr>
    </w:p>
    <w:p w:rsidR="00492C2D" w:rsidRPr="00492C2D" w:rsidRDefault="00974311" w:rsidP="00DE3A8D">
      <w:pPr>
        <w:pStyle w:val="ae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bCs/>
        </w:rPr>
      </w:pPr>
      <w:r w:rsidRPr="00BE66A1">
        <w:rPr>
          <w:bCs/>
        </w:rPr>
        <w:t>Предъявленные медицинскими организациями к оплате реестры счетов со случаями  оказания медицинской помощи сверх распределенного  объема её предоставления и сверх размера соответствующего финансового обеспечения снимаются с оплаты СМО по результатам медико</w:t>
      </w:r>
      <w:r w:rsidR="00EB2F0B">
        <w:rPr>
          <w:bCs/>
        </w:rPr>
        <w:t>-</w:t>
      </w:r>
      <w:r w:rsidRPr="00BE66A1">
        <w:rPr>
          <w:bCs/>
        </w:rPr>
        <w:t>экономического контроля по кодам дефекта 1.6.2. и 1.6.3.</w:t>
      </w:r>
      <w:r w:rsidRPr="00474F20">
        <w:rPr>
          <w:vertAlign w:val="superscript"/>
        </w:rPr>
        <w:footnoteReference w:id="6"/>
      </w:r>
      <w:r w:rsidR="0056777E" w:rsidRPr="00BE66A1">
        <w:rPr>
          <w:bCs/>
        </w:rPr>
        <w:t xml:space="preserve">Как указывалось выше, </w:t>
      </w:r>
      <w:r w:rsidR="00C14630" w:rsidRPr="00BE66A1">
        <w:rPr>
          <w:bCs/>
        </w:rPr>
        <w:t xml:space="preserve">снятый с оплаты объём </w:t>
      </w:r>
      <w:r w:rsidR="0056777E" w:rsidRPr="00BE66A1">
        <w:rPr>
          <w:bCs/>
        </w:rPr>
        <w:t>финансирования составил более миллиарда рублей</w:t>
      </w:r>
      <w:r w:rsidR="00C46A40" w:rsidRPr="00BE66A1">
        <w:rPr>
          <w:bCs/>
        </w:rPr>
        <w:t>!</w:t>
      </w:r>
      <w:r w:rsidR="00EB2F0B">
        <w:rPr>
          <w:bCs/>
        </w:rPr>
        <w:t>–</w:t>
      </w:r>
      <w:r w:rsidR="0056777E" w:rsidRPr="00BE66A1">
        <w:rPr>
          <w:bCs/>
        </w:rPr>
        <w:t xml:space="preserve"> 1 251 067 470,57 руб. </w:t>
      </w:r>
      <w:r w:rsidR="00C13EE9" w:rsidRPr="00BE66A1">
        <w:rPr>
          <w:bCs/>
        </w:rPr>
        <w:t xml:space="preserve">При этом </w:t>
      </w:r>
      <w:r w:rsidR="00126243" w:rsidRPr="0028006B">
        <w:t xml:space="preserve">компенсация выпадающих доходов </w:t>
      </w:r>
      <w:r w:rsidR="006F05E5" w:rsidRPr="0028006B">
        <w:t xml:space="preserve">производится </w:t>
      </w:r>
      <w:r w:rsidR="009C51ED">
        <w:t xml:space="preserve">при </w:t>
      </w:r>
      <w:proofErr w:type="spellStart"/>
      <w:r w:rsidR="009C51ED">
        <w:t>перепредъявлении</w:t>
      </w:r>
      <w:proofErr w:type="spellEnd"/>
      <w:r w:rsidR="009C51ED">
        <w:t xml:space="preserve"> реестров счетов </w:t>
      </w:r>
      <w:r w:rsidR="006F05E5" w:rsidRPr="0028006B">
        <w:t>в</w:t>
      </w:r>
      <w:r w:rsidR="00052DFE" w:rsidRPr="0028006B">
        <w:t xml:space="preserve"> иные будущие периоды (следующем отчётном месяце либо по итогам года).</w:t>
      </w:r>
      <w:r w:rsidR="00020148">
        <w:t xml:space="preserve"> Данное обстоятельство свидетельствует о </w:t>
      </w:r>
      <w:r w:rsidR="00126243">
        <w:t>хроническом д</w:t>
      </w:r>
      <w:r w:rsidR="00020148">
        <w:t xml:space="preserve">ефиците финансирования </w:t>
      </w:r>
      <w:r w:rsidR="00BD10FE">
        <w:t>медицинских организаций</w:t>
      </w:r>
      <w:r w:rsidR="000B3FAE">
        <w:t>,</w:t>
      </w:r>
      <w:r w:rsidR="00492C2D">
        <w:t xml:space="preserve"> и создает условия </w:t>
      </w:r>
      <w:r w:rsidR="00EB2F0B">
        <w:t>для</w:t>
      </w:r>
      <w:r w:rsidR="00D347B5">
        <w:t xml:space="preserve"> рост</w:t>
      </w:r>
      <w:r w:rsidR="00EB2F0B">
        <w:t>а</w:t>
      </w:r>
      <w:r w:rsidR="00D347B5">
        <w:t xml:space="preserve"> кредиторской задолженности</w:t>
      </w:r>
      <w:r w:rsidR="000B3FAE">
        <w:t>,</w:t>
      </w:r>
      <w:r w:rsidR="00126243">
        <w:t xml:space="preserve">невозможности нормального </w:t>
      </w:r>
      <w:r w:rsidR="00D347B5">
        <w:t xml:space="preserve">осуществления хозяйственной деятельности, </w:t>
      </w:r>
      <w:r w:rsidR="00711F9B" w:rsidRPr="00BE66A1">
        <w:rPr>
          <w:bCs/>
        </w:rPr>
        <w:t>снижени</w:t>
      </w:r>
      <w:r w:rsidR="00EB2F0B">
        <w:rPr>
          <w:bCs/>
        </w:rPr>
        <w:t>я</w:t>
      </w:r>
      <w:r w:rsidR="00711F9B" w:rsidRPr="00BE66A1">
        <w:rPr>
          <w:bCs/>
        </w:rPr>
        <w:t xml:space="preserve"> объема и качества оказания бесплатной медицинской помощи.</w:t>
      </w:r>
      <w:r w:rsidR="0056777E">
        <w:t>На это указали практически все респонденты.</w:t>
      </w:r>
      <w:r w:rsidR="00213E6E">
        <w:t xml:space="preserve"> Кроме того, компенсация финансовых затрат медицинских организаций</w:t>
      </w:r>
      <w:r w:rsidR="00EA4110">
        <w:t xml:space="preserve"> в более поздние периоды </w:t>
      </w:r>
      <w:r w:rsidR="00213E6E">
        <w:t xml:space="preserve"> подтверждает тот факт, чт</w:t>
      </w:r>
      <w:r w:rsidR="00122A04">
        <w:t>о</w:t>
      </w:r>
      <w:r w:rsidR="00213E6E">
        <w:t xml:space="preserve"> средства </w:t>
      </w:r>
      <w:r w:rsidR="00122A04">
        <w:t xml:space="preserve">в бюджете ТФОМС Кузбасса </w:t>
      </w:r>
      <w:r w:rsidR="00213E6E">
        <w:t>для этого имеются</w:t>
      </w:r>
      <w:r w:rsidR="005C056E">
        <w:t>.</w:t>
      </w:r>
    </w:p>
    <w:p w:rsidR="00D5126F" w:rsidRPr="00BE66A1" w:rsidRDefault="00D5126F" w:rsidP="00D5126F">
      <w:pPr>
        <w:pStyle w:val="ae"/>
        <w:autoSpaceDE w:val="0"/>
        <w:autoSpaceDN w:val="0"/>
        <w:adjustRightInd w:val="0"/>
        <w:ind w:left="567"/>
        <w:jc w:val="both"/>
        <w:rPr>
          <w:bCs/>
        </w:rPr>
      </w:pPr>
    </w:p>
    <w:p w:rsidR="00D063FF" w:rsidRPr="00BE66A1" w:rsidRDefault="00FD3AE7" w:rsidP="00DE3A8D">
      <w:pPr>
        <w:pStyle w:val="ae"/>
        <w:numPr>
          <w:ilvl w:val="0"/>
          <w:numId w:val="3"/>
        </w:numPr>
        <w:autoSpaceDE w:val="0"/>
        <w:autoSpaceDN w:val="0"/>
        <w:adjustRightInd w:val="0"/>
        <w:ind w:left="567"/>
        <w:jc w:val="both"/>
        <w:rPr>
          <w:bCs/>
        </w:rPr>
      </w:pPr>
      <w:r>
        <w:rPr>
          <w:bCs/>
        </w:rPr>
        <w:lastRenderedPageBreak/>
        <w:t>Имеются случаи</w:t>
      </w:r>
      <w:r w:rsidR="007D214B" w:rsidRPr="00BE66A1">
        <w:rPr>
          <w:bCs/>
        </w:rPr>
        <w:t xml:space="preserve"> отклонения </w:t>
      </w:r>
      <w:r w:rsidR="00602E09" w:rsidRPr="00BE66A1">
        <w:rPr>
          <w:bCs/>
        </w:rPr>
        <w:t xml:space="preserve">КРТП Кузбасса </w:t>
      </w:r>
      <w:r w:rsidR="007D214B" w:rsidRPr="00BE66A1">
        <w:rPr>
          <w:bCs/>
        </w:rPr>
        <w:t>з</w:t>
      </w:r>
      <w:r w:rsidR="00974311" w:rsidRPr="00BE66A1">
        <w:rPr>
          <w:bCs/>
        </w:rPr>
        <w:t>аявлени</w:t>
      </w:r>
      <w:r w:rsidR="007D214B" w:rsidRPr="00BE66A1">
        <w:rPr>
          <w:bCs/>
        </w:rPr>
        <w:t xml:space="preserve">й </w:t>
      </w:r>
      <w:r w:rsidR="00974311" w:rsidRPr="00BE66A1">
        <w:rPr>
          <w:bCs/>
        </w:rPr>
        <w:t xml:space="preserve">медицинских организаций о корректировке выделенных объёмов и увеличении финансовых показателей </w:t>
      </w:r>
      <w:r w:rsidR="007D214B" w:rsidRPr="00BE66A1">
        <w:rPr>
          <w:bCs/>
        </w:rPr>
        <w:t>(либо удовлетворения не в полном объёме</w:t>
      </w:r>
      <w:r w:rsidR="00602E09" w:rsidRPr="00BE66A1">
        <w:rPr>
          <w:bCs/>
        </w:rPr>
        <w:t xml:space="preserve">). </w:t>
      </w:r>
    </w:p>
    <w:p w:rsidR="00DE3A8D" w:rsidRPr="00D063FF" w:rsidRDefault="00BC2427" w:rsidP="00D063FF">
      <w:pPr>
        <w:pStyle w:val="ae"/>
        <w:autoSpaceDE w:val="0"/>
        <w:autoSpaceDN w:val="0"/>
        <w:adjustRightInd w:val="0"/>
        <w:ind w:left="567"/>
        <w:jc w:val="both"/>
        <w:rPr>
          <w:bCs/>
        </w:rPr>
      </w:pPr>
      <w:r w:rsidRPr="00D063FF">
        <w:rPr>
          <w:bCs/>
        </w:rPr>
        <w:t xml:space="preserve">В качестве примера можно привести </w:t>
      </w:r>
      <w:r w:rsidR="007D51D4">
        <w:rPr>
          <w:bCs/>
        </w:rPr>
        <w:t xml:space="preserve">ситуацию с </w:t>
      </w:r>
      <w:r w:rsidRPr="00D063FF">
        <w:rPr>
          <w:bCs/>
        </w:rPr>
        <w:t>ГАУЗ КОКБ</w:t>
      </w:r>
      <w:r w:rsidR="00DE3A8D" w:rsidRPr="00D063FF">
        <w:rPr>
          <w:bCs/>
        </w:rPr>
        <w:t>. 30.12.2021 КРТП Кузбасса было принято решение об утверждении объемных показателей на оказание медицинской помощи медицинскими организациями, работающи</w:t>
      </w:r>
      <w:r w:rsidR="00EB2F0B">
        <w:rPr>
          <w:bCs/>
        </w:rPr>
        <w:t>ми</w:t>
      </w:r>
      <w:r w:rsidR="00DE3A8D" w:rsidRPr="00D063FF">
        <w:rPr>
          <w:bCs/>
        </w:rPr>
        <w:t xml:space="preserve"> в системе ОМС</w:t>
      </w:r>
      <w:r w:rsidR="00EB2F0B">
        <w:rPr>
          <w:bCs/>
        </w:rPr>
        <w:t>,</w:t>
      </w:r>
      <w:r w:rsidR="00DE3A8D" w:rsidRPr="00D063FF">
        <w:rPr>
          <w:bCs/>
        </w:rPr>
        <w:t xml:space="preserve"> на 2022 год (с заниженными для ГАУЗ КОКБ объёмами и финансированием, не соответствующими поданной заявке и показателям эффективности).Не согласившись с данным решением, ГАУЗ КОКБ 31.01.2022 обратилось с ходатайством о корректировке (увеличении) плановых показателей и включении в плановое задание по оказанию медицинской помощи пациентам с </w:t>
      </w:r>
      <w:r w:rsidR="00DE3A8D" w:rsidRPr="00D063FF">
        <w:rPr>
          <w:bCs/>
          <w:lang w:val="en-US"/>
        </w:rPr>
        <w:t>C</w:t>
      </w:r>
      <w:r w:rsidR="00EB2F0B">
        <w:rPr>
          <w:bCs/>
          <w:lang w:val="en-US"/>
        </w:rPr>
        <w:t>OVID</w:t>
      </w:r>
      <w:r w:rsidR="00EB2F0B" w:rsidRPr="00EB2F0B">
        <w:rPr>
          <w:bCs/>
        </w:rPr>
        <w:t>-</w:t>
      </w:r>
      <w:r w:rsidR="00DE3A8D" w:rsidRPr="00D063FF">
        <w:rPr>
          <w:bCs/>
        </w:rPr>
        <w:t xml:space="preserve">19.Однако КРТП Кузбасса решением, оформленным протоколом № 2 от 16.02.2022, отклонила указанное ходатайство в полном объеме, аргументируя отказ отсутствием дополнительного источника финансирования. </w:t>
      </w:r>
    </w:p>
    <w:p w:rsidR="00E57359" w:rsidRDefault="00DE3A8D" w:rsidP="00E57359">
      <w:pPr>
        <w:pStyle w:val="ae"/>
        <w:autoSpaceDE w:val="0"/>
        <w:autoSpaceDN w:val="0"/>
        <w:adjustRightInd w:val="0"/>
        <w:ind w:left="567"/>
        <w:jc w:val="both"/>
        <w:rPr>
          <w:bCs/>
          <w:lang w:bidi="ru-RU"/>
        </w:rPr>
      </w:pPr>
      <w:proofErr w:type="gramStart"/>
      <w:r w:rsidRPr="00DE3A8D">
        <w:rPr>
          <w:bCs/>
        </w:rPr>
        <w:t xml:space="preserve">В феврале 2022 года ГАУЗ КОКБ вновь обратилось в КРТП Кузбасса с аналогичным ходатайством, которое </w:t>
      </w:r>
      <w:r w:rsidR="006C0E9C">
        <w:rPr>
          <w:bCs/>
        </w:rPr>
        <w:t xml:space="preserve">также </w:t>
      </w:r>
      <w:r w:rsidRPr="00DE3A8D">
        <w:rPr>
          <w:bCs/>
        </w:rPr>
        <w:t xml:space="preserve">было отклонено решением, оформленным протоколом № 3 от </w:t>
      </w:r>
      <w:r w:rsidRPr="00DE3A8D">
        <w:rPr>
          <w:rFonts w:hint="eastAsia"/>
          <w:bCs/>
          <w:lang w:bidi="ru-RU"/>
        </w:rPr>
        <w:t>16.03.2022</w:t>
      </w:r>
      <w:r w:rsidRPr="00DE3A8D">
        <w:rPr>
          <w:bCs/>
          <w:lang w:bidi="ru-RU"/>
        </w:rPr>
        <w:t xml:space="preserve">, обоснованным ссылкой на то, что </w:t>
      </w:r>
      <w:r w:rsidR="00575DD6">
        <w:rPr>
          <w:bCs/>
          <w:lang w:bidi="ru-RU"/>
        </w:rPr>
        <w:t>"</w:t>
      </w:r>
      <w:r w:rsidRPr="003747B8">
        <w:rPr>
          <w:bCs/>
          <w:lang w:bidi="ru-RU"/>
        </w:rPr>
        <w:t>увеличение количества случаев лечения или стоимости медицинской помощи, в том числе на COVID, возможно при условии выделения дополнительных средств бюджету ТФОМС Кемеровской области – Кузбасса</w:t>
      </w:r>
      <w:r w:rsidR="00575DD6">
        <w:rPr>
          <w:bCs/>
          <w:lang w:bidi="ru-RU"/>
        </w:rPr>
        <w:t>"</w:t>
      </w:r>
      <w:r w:rsidRPr="003747B8">
        <w:rPr>
          <w:bCs/>
          <w:lang w:bidi="ru-RU"/>
        </w:rPr>
        <w:t>.</w:t>
      </w:r>
      <w:proofErr w:type="gramEnd"/>
    </w:p>
    <w:p w:rsidR="00D5126F" w:rsidRDefault="00D5126F" w:rsidP="00EB630F">
      <w:pPr>
        <w:pStyle w:val="ae"/>
        <w:autoSpaceDE w:val="0"/>
        <w:autoSpaceDN w:val="0"/>
        <w:adjustRightInd w:val="0"/>
        <w:ind w:left="567"/>
        <w:jc w:val="both"/>
        <w:rPr>
          <w:bCs/>
          <w:i/>
          <w:lang w:bidi="ru-RU"/>
        </w:rPr>
      </w:pPr>
    </w:p>
    <w:p w:rsidR="00EB630F" w:rsidRDefault="00974311" w:rsidP="00EB630F">
      <w:pPr>
        <w:pStyle w:val="ae"/>
        <w:numPr>
          <w:ilvl w:val="0"/>
          <w:numId w:val="8"/>
        </w:numPr>
        <w:autoSpaceDE w:val="0"/>
        <w:autoSpaceDN w:val="0"/>
        <w:adjustRightInd w:val="0"/>
        <w:ind w:left="567" w:hanging="425"/>
        <w:jc w:val="both"/>
        <w:rPr>
          <w:bCs/>
        </w:rPr>
      </w:pPr>
      <w:r w:rsidRPr="00E57359">
        <w:rPr>
          <w:bCs/>
        </w:rPr>
        <w:t>Выявлен случа</w:t>
      </w:r>
      <w:r w:rsidR="006C0E9C" w:rsidRPr="00E57359">
        <w:rPr>
          <w:bCs/>
        </w:rPr>
        <w:t>й</w:t>
      </w:r>
      <w:r w:rsidR="007210C4">
        <w:rPr>
          <w:bCs/>
        </w:rPr>
        <w:t xml:space="preserve"> </w:t>
      </w:r>
      <w:r w:rsidRPr="00E57359">
        <w:rPr>
          <w:bCs/>
        </w:rPr>
        <w:t>невключения КРТП Кузбасса медицинск</w:t>
      </w:r>
      <w:r w:rsidR="006C0E9C" w:rsidRPr="00E57359">
        <w:rPr>
          <w:bCs/>
        </w:rPr>
        <w:t>ой</w:t>
      </w:r>
      <w:r w:rsidRPr="00E57359">
        <w:rPr>
          <w:bCs/>
        </w:rPr>
        <w:t xml:space="preserve"> организаци</w:t>
      </w:r>
      <w:r w:rsidR="006C0E9C" w:rsidRPr="00E57359">
        <w:rPr>
          <w:bCs/>
        </w:rPr>
        <w:t>и</w:t>
      </w:r>
      <w:r w:rsidR="00EB2F0B" w:rsidRPr="00EB2F0B">
        <w:rPr>
          <w:bCs/>
        </w:rPr>
        <w:t>–</w:t>
      </w:r>
      <w:r w:rsidR="008A1880" w:rsidRPr="00E57359">
        <w:rPr>
          <w:bCs/>
        </w:rPr>
        <w:t xml:space="preserve"> ГАУЗ КОКБ</w:t>
      </w:r>
      <w:r w:rsidRPr="00E57359">
        <w:rPr>
          <w:bCs/>
        </w:rPr>
        <w:t>, продолжающ</w:t>
      </w:r>
      <w:r w:rsidR="006C0E9C" w:rsidRPr="00E57359">
        <w:rPr>
          <w:bCs/>
        </w:rPr>
        <w:t>ей</w:t>
      </w:r>
      <w:r w:rsidRPr="00E57359">
        <w:rPr>
          <w:bCs/>
        </w:rPr>
        <w:t xml:space="preserve"> оказывать помощь пациентам с </w:t>
      </w:r>
      <w:r w:rsidRPr="00E57359">
        <w:rPr>
          <w:bCs/>
          <w:lang w:val="en-US"/>
        </w:rPr>
        <w:t>COVID</w:t>
      </w:r>
      <w:r w:rsidR="00EB2F0B" w:rsidRPr="00EB2F0B">
        <w:rPr>
          <w:bCs/>
        </w:rPr>
        <w:t>-</w:t>
      </w:r>
      <w:r w:rsidRPr="00E57359">
        <w:rPr>
          <w:bCs/>
        </w:rPr>
        <w:t>19, в реестр соответствующих организаций, в резу</w:t>
      </w:r>
      <w:r w:rsidR="00FD3AE7">
        <w:rPr>
          <w:bCs/>
        </w:rPr>
        <w:t xml:space="preserve">льтате чего на лечение </w:t>
      </w:r>
      <w:proofErr w:type="spellStart"/>
      <w:r w:rsidR="00FD3AE7">
        <w:rPr>
          <w:bCs/>
        </w:rPr>
        <w:t>ковидных</w:t>
      </w:r>
      <w:proofErr w:type="spellEnd"/>
      <w:r w:rsidRPr="00E57359">
        <w:rPr>
          <w:bCs/>
        </w:rPr>
        <w:t xml:space="preserve"> больных</w:t>
      </w:r>
      <w:r w:rsidR="008A1880" w:rsidRPr="00E57359">
        <w:rPr>
          <w:bCs/>
        </w:rPr>
        <w:t xml:space="preserve"> своевременно</w:t>
      </w:r>
      <w:r w:rsidRPr="00E57359">
        <w:rPr>
          <w:bCs/>
        </w:rPr>
        <w:t xml:space="preserve"> не выдел</w:t>
      </w:r>
      <w:r w:rsidR="00444BCF">
        <w:rPr>
          <w:bCs/>
        </w:rPr>
        <w:t>яются</w:t>
      </w:r>
      <w:r w:rsidRPr="00E57359">
        <w:rPr>
          <w:bCs/>
        </w:rPr>
        <w:t xml:space="preserve"> ни плановые объёмы, ни денежные средств</w:t>
      </w:r>
      <w:r w:rsidR="00727DEE" w:rsidRPr="00E57359">
        <w:rPr>
          <w:bCs/>
        </w:rPr>
        <w:t>а</w:t>
      </w:r>
      <w:r w:rsidR="00F53556" w:rsidRPr="00E57359">
        <w:rPr>
          <w:bCs/>
        </w:rPr>
        <w:t>.</w:t>
      </w:r>
      <w:r w:rsidR="00092016" w:rsidRPr="00E57359">
        <w:rPr>
          <w:bCs/>
        </w:rPr>
        <w:t>При этом р</w:t>
      </w:r>
      <w:r w:rsidR="008A1880" w:rsidRPr="00E57359">
        <w:rPr>
          <w:bCs/>
        </w:rPr>
        <w:t xml:space="preserve">асходы, которые несёт медицинская организация на лечение </w:t>
      </w:r>
      <w:r w:rsidR="00092016" w:rsidRPr="00E57359">
        <w:rPr>
          <w:bCs/>
        </w:rPr>
        <w:t xml:space="preserve">пациентов с </w:t>
      </w:r>
      <w:r w:rsidR="00092016" w:rsidRPr="00E57359">
        <w:rPr>
          <w:bCs/>
          <w:lang w:val="en-US"/>
        </w:rPr>
        <w:t>COVID</w:t>
      </w:r>
      <w:r w:rsidR="00EB2F0B" w:rsidRPr="00EB2F0B">
        <w:rPr>
          <w:bCs/>
        </w:rPr>
        <w:t>-</w:t>
      </w:r>
      <w:r w:rsidR="00092016" w:rsidRPr="00E57359">
        <w:rPr>
          <w:bCs/>
        </w:rPr>
        <w:t>19</w:t>
      </w:r>
      <w:r w:rsidR="00EB2F0B">
        <w:rPr>
          <w:bCs/>
        </w:rPr>
        <w:t>,</w:t>
      </w:r>
      <w:r w:rsidR="00092016" w:rsidRPr="00E57359">
        <w:rPr>
          <w:bCs/>
        </w:rPr>
        <w:t xml:space="preserve"> компенсируются в следующем отчетном месяце. </w:t>
      </w:r>
    </w:p>
    <w:p w:rsidR="0035303C" w:rsidRDefault="0035303C" w:rsidP="0035303C">
      <w:pPr>
        <w:pStyle w:val="ae"/>
        <w:autoSpaceDE w:val="0"/>
        <w:autoSpaceDN w:val="0"/>
        <w:adjustRightInd w:val="0"/>
        <w:ind w:left="567"/>
        <w:jc w:val="both"/>
        <w:rPr>
          <w:bCs/>
        </w:rPr>
      </w:pPr>
    </w:p>
    <w:p w:rsidR="00FF5F56" w:rsidRDefault="00EB630F" w:rsidP="00EB630F">
      <w:pPr>
        <w:pStyle w:val="ae"/>
        <w:numPr>
          <w:ilvl w:val="0"/>
          <w:numId w:val="8"/>
        </w:numPr>
        <w:autoSpaceDE w:val="0"/>
        <w:autoSpaceDN w:val="0"/>
        <w:adjustRightInd w:val="0"/>
        <w:ind w:left="567" w:hanging="425"/>
        <w:jc w:val="both"/>
        <w:rPr>
          <w:bCs/>
        </w:rPr>
      </w:pPr>
      <w:r w:rsidRPr="00DB2937">
        <w:rPr>
          <w:bCs/>
        </w:rPr>
        <w:t>Выявлен случа</w:t>
      </w:r>
      <w:r w:rsidR="00E53DAA">
        <w:rPr>
          <w:bCs/>
        </w:rPr>
        <w:t>й</w:t>
      </w:r>
      <w:r w:rsidR="00C23104" w:rsidRPr="00DB2937">
        <w:rPr>
          <w:bCs/>
        </w:rPr>
        <w:t>р</w:t>
      </w:r>
      <w:r w:rsidRPr="00DB2937">
        <w:rPr>
          <w:bCs/>
        </w:rPr>
        <w:t>азработк</w:t>
      </w:r>
      <w:r w:rsidR="00C23104" w:rsidRPr="00DB2937">
        <w:rPr>
          <w:bCs/>
        </w:rPr>
        <w:t>и</w:t>
      </w:r>
      <w:r w:rsidRPr="00DB2937">
        <w:rPr>
          <w:bCs/>
        </w:rPr>
        <w:t xml:space="preserve"> схем</w:t>
      </w:r>
      <w:r w:rsidR="00E53DAA">
        <w:rPr>
          <w:bCs/>
        </w:rPr>
        <w:t>ы</w:t>
      </w:r>
      <w:r w:rsidRPr="00DB2937">
        <w:rPr>
          <w:bCs/>
        </w:rPr>
        <w:t xml:space="preserve"> маршрутизации </w:t>
      </w:r>
      <w:r w:rsidR="00431F7E" w:rsidRPr="00DB2937">
        <w:rPr>
          <w:b/>
          <w:bCs/>
        </w:rPr>
        <w:t>(</w:t>
      </w:r>
      <w:r w:rsidR="00431F7E">
        <w:rPr>
          <w:rFonts w:hint="eastAsia"/>
        </w:rPr>
        <w:t>на МРТ и МСКТ</w:t>
      </w:r>
      <w:r w:rsidR="00AB29BA">
        <w:t>-</w:t>
      </w:r>
      <w:r w:rsidR="00431F7E">
        <w:rPr>
          <w:rFonts w:hint="eastAsia"/>
        </w:rPr>
        <w:t>диагностику</w:t>
      </w:r>
      <w:r w:rsidR="00431F7E">
        <w:t>)</w:t>
      </w:r>
      <w:r w:rsidR="001E7BCA" w:rsidRPr="00DE1063">
        <w:rPr>
          <w:rFonts w:hint="eastAsia"/>
        </w:rPr>
        <w:t xml:space="preserve">без учета сложившихся за последние </w:t>
      </w:r>
      <w:r w:rsidR="001E7BCA">
        <w:t xml:space="preserve">три </w:t>
      </w:r>
      <w:r w:rsidR="001E7BCA" w:rsidRPr="00DE1063">
        <w:rPr>
          <w:rFonts w:hint="eastAsia"/>
        </w:rPr>
        <w:t>года потоков пациентов по территориям Кемеровской области</w:t>
      </w:r>
      <w:r w:rsidR="001E7BCA">
        <w:t xml:space="preserve">, их </w:t>
      </w:r>
      <w:r w:rsidR="001E7BCA" w:rsidRPr="00DB2937">
        <w:rPr>
          <w:bCs/>
        </w:rPr>
        <w:t>реальных транспортных (логистических) возможностей</w:t>
      </w:r>
      <w:r w:rsidR="00E53DAA">
        <w:rPr>
          <w:bCs/>
        </w:rPr>
        <w:t>, в результате чего созда</w:t>
      </w:r>
      <w:r w:rsidR="00FB3C51">
        <w:rPr>
          <w:bCs/>
        </w:rPr>
        <w:t xml:space="preserve">но </w:t>
      </w:r>
      <w:r w:rsidR="00E53DAA">
        <w:rPr>
          <w:bCs/>
        </w:rPr>
        <w:t>преимуществ</w:t>
      </w:r>
      <w:r w:rsidR="00FB3C51">
        <w:rPr>
          <w:bCs/>
        </w:rPr>
        <w:t>о</w:t>
      </w:r>
      <w:r w:rsidR="00E53DAA">
        <w:rPr>
          <w:bCs/>
        </w:rPr>
        <w:t xml:space="preserve"> для </w:t>
      </w:r>
      <w:r w:rsidR="00431874">
        <w:rPr>
          <w:bCs/>
        </w:rPr>
        <w:t>частн</w:t>
      </w:r>
      <w:r w:rsidR="00FB3C51">
        <w:rPr>
          <w:bCs/>
        </w:rPr>
        <w:t>ой</w:t>
      </w:r>
      <w:r w:rsidR="00431874">
        <w:rPr>
          <w:bCs/>
        </w:rPr>
        <w:t xml:space="preserve"> медицинск</w:t>
      </w:r>
      <w:r w:rsidR="00FB3C51">
        <w:rPr>
          <w:bCs/>
        </w:rPr>
        <w:t>ой</w:t>
      </w:r>
      <w:r w:rsidR="00431874">
        <w:rPr>
          <w:bCs/>
        </w:rPr>
        <w:t xml:space="preserve"> организаци</w:t>
      </w:r>
      <w:r w:rsidR="00216DB7">
        <w:rPr>
          <w:bCs/>
        </w:rPr>
        <w:t>и</w:t>
      </w:r>
      <w:r w:rsidR="0069039C">
        <w:rPr>
          <w:rStyle w:val="a7"/>
          <w:bCs/>
        </w:rPr>
        <w:footnoteReference w:id="7"/>
      </w:r>
      <w:r w:rsidR="0038449B" w:rsidRPr="00EB630F">
        <w:rPr>
          <w:bCs/>
        </w:rPr>
        <w:t>.</w:t>
      </w:r>
    </w:p>
    <w:p w:rsidR="00420699" w:rsidRPr="00420699" w:rsidRDefault="00420699" w:rsidP="00420699">
      <w:pPr>
        <w:pStyle w:val="ae"/>
        <w:autoSpaceDE w:val="0"/>
        <w:autoSpaceDN w:val="0"/>
        <w:adjustRightInd w:val="0"/>
        <w:ind w:left="567"/>
        <w:jc w:val="both"/>
        <w:rPr>
          <w:bCs/>
          <w:i/>
        </w:rPr>
      </w:pPr>
    </w:p>
    <w:p w:rsidR="00974311" w:rsidRPr="00420699" w:rsidRDefault="00FD3AE7" w:rsidP="00420699">
      <w:pPr>
        <w:pStyle w:val="ae"/>
        <w:numPr>
          <w:ilvl w:val="0"/>
          <w:numId w:val="8"/>
        </w:numPr>
        <w:autoSpaceDE w:val="0"/>
        <w:autoSpaceDN w:val="0"/>
        <w:adjustRightInd w:val="0"/>
        <w:ind w:left="567" w:hanging="425"/>
        <w:jc w:val="both"/>
        <w:rPr>
          <w:bCs/>
          <w:i/>
        </w:rPr>
      </w:pPr>
      <w:r w:rsidRPr="00420699">
        <w:rPr>
          <w:bCs/>
        </w:rPr>
        <w:t>Механизм</w:t>
      </w:r>
      <w:r w:rsidR="00974311" w:rsidRPr="00420699">
        <w:rPr>
          <w:bCs/>
        </w:rPr>
        <w:t xml:space="preserve"> принятия  КРТП Кузбасса решений о распределении медицинским организациям Кузбасса плановых объёмов медицинской помощи и финансовых показателей</w:t>
      </w:r>
      <w:r w:rsidRPr="00420699">
        <w:rPr>
          <w:bCs/>
        </w:rPr>
        <w:t xml:space="preserve"> нормативно не определен.В</w:t>
      </w:r>
      <w:r w:rsidR="003F543A" w:rsidRPr="00420699">
        <w:rPr>
          <w:bCs/>
        </w:rPr>
        <w:t xml:space="preserve">Положении </w:t>
      </w:r>
      <w:r w:rsidRPr="00420699">
        <w:rPr>
          <w:bCs/>
        </w:rPr>
        <w:t>о рабочей группе КРТП Кузбасса, а также</w:t>
      </w:r>
      <w:r w:rsidR="007313D3" w:rsidRPr="00420699">
        <w:rPr>
          <w:bCs/>
        </w:rPr>
        <w:t xml:space="preserve"> в принимаемых комиссией решениях</w:t>
      </w:r>
      <w:r w:rsidRPr="00420699">
        <w:rPr>
          <w:bCs/>
        </w:rPr>
        <w:t xml:space="preserve"> не отражается методология анализа и принятия решений</w:t>
      </w:r>
      <w:r w:rsidR="007313D3" w:rsidRPr="00420699">
        <w:rPr>
          <w:bCs/>
        </w:rPr>
        <w:t>.</w:t>
      </w:r>
      <w:r w:rsidR="00BA590E" w:rsidRPr="00420699">
        <w:rPr>
          <w:bCs/>
        </w:rPr>
        <w:t xml:space="preserve"> Данное обстоятельство также не позволяет сделать вывод о соответствии п</w:t>
      </w:r>
      <w:r w:rsidR="00974311" w:rsidRPr="00420699">
        <w:rPr>
          <w:bCs/>
        </w:rPr>
        <w:t>ринимаемы</w:t>
      </w:r>
      <w:r w:rsidR="00AB29BA">
        <w:rPr>
          <w:bCs/>
        </w:rPr>
        <w:t>х</w:t>
      </w:r>
      <w:r w:rsidR="00974311" w:rsidRPr="00420699">
        <w:rPr>
          <w:bCs/>
        </w:rPr>
        <w:t xml:space="preserve"> КРТП Кузбасса решени</w:t>
      </w:r>
      <w:r w:rsidR="00BA590E" w:rsidRPr="00420699">
        <w:rPr>
          <w:bCs/>
        </w:rPr>
        <w:t>й</w:t>
      </w:r>
      <w:r w:rsidR="00974311" w:rsidRPr="00420699">
        <w:rPr>
          <w:bCs/>
        </w:rPr>
        <w:t xml:space="preserve"> о распределении медицинским организациям объёмов медицинской помощи и финансовых показателей установленным Законом РФ № 326-</w:t>
      </w:r>
      <w:r w:rsidR="00727DEE" w:rsidRPr="00420699">
        <w:rPr>
          <w:bCs/>
        </w:rPr>
        <w:t xml:space="preserve">ФЗ и </w:t>
      </w:r>
      <w:r w:rsidR="00E0482D" w:rsidRPr="00420699">
        <w:rPr>
          <w:bCs/>
        </w:rPr>
        <w:t xml:space="preserve">пунктом </w:t>
      </w:r>
      <w:r w:rsidR="003A58B9" w:rsidRPr="00420699">
        <w:rPr>
          <w:bCs/>
        </w:rPr>
        <w:t xml:space="preserve">11 </w:t>
      </w:r>
      <w:r w:rsidR="00727DEE" w:rsidRPr="00420699">
        <w:rPr>
          <w:bCs/>
        </w:rPr>
        <w:t>Положени</w:t>
      </w:r>
      <w:r w:rsidR="00E0482D" w:rsidRPr="00420699">
        <w:rPr>
          <w:bCs/>
        </w:rPr>
        <w:t>я</w:t>
      </w:r>
      <w:r w:rsidR="00727DEE" w:rsidRPr="00420699">
        <w:rPr>
          <w:bCs/>
        </w:rPr>
        <w:t xml:space="preserve"> о КРТП критериям</w:t>
      </w:r>
      <w:r w:rsidR="00D77B6F">
        <w:rPr>
          <w:bCs/>
        </w:rPr>
        <w:t>.</w:t>
      </w:r>
    </w:p>
    <w:p w:rsidR="00974311" w:rsidRDefault="00974311" w:rsidP="00432B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Cs w:val="24"/>
        </w:rPr>
      </w:pPr>
    </w:p>
    <w:p w:rsidR="00DA4EC5" w:rsidRDefault="00DA4EC5" w:rsidP="00432B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Cs w:val="24"/>
        </w:rPr>
      </w:pPr>
      <w:r>
        <w:rPr>
          <w:b/>
          <w:bCs/>
          <w:szCs w:val="24"/>
        </w:rPr>
        <w:t xml:space="preserve">5. Выводы. </w:t>
      </w:r>
    </w:p>
    <w:p w:rsidR="00DA4EC5" w:rsidRDefault="00DA4EC5" w:rsidP="00432B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Cs w:val="24"/>
        </w:rPr>
      </w:pPr>
    </w:p>
    <w:p w:rsidR="0090611B" w:rsidRPr="00DA4EC5" w:rsidRDefault="00432B0F" w:rsidP="00432B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4"/>
        </w:rPr>
      </w:pPr>
      <w:r w:rsidRPr="00DA4EC5">
        <w:rPr>
          <w:bCs/>
          <w:szCs w:val="24"/>
        </w:rPr>
        <w:t>По итогам проведенного заседания Общественной палаты Кемеровской области</w:t>
      </w:r>
      <w:r w:rsidR="00AB29BA">
        <w:rPr>
          <w:bCs/>
          <w:szCs w:val="24"/>
        </w:rPr>
        <w:t xml:space="preserve"> – </w:t>
      </w:r>
      <w:r w:rsidRPr="00DA4EC5">
        <w:rPr>
          <w:bCs/>
          <w:szCs w:val="24"/>
        </w:rPr>
        <w:t>Кузбасса, с учетом представленной</w:t>
      </w:r>
      <w:r w:rsidR="00833CDE" w:rsidRPr="00DA4EC5">
        <w:rPr>
          <w:bCs/>
          <w:szCs w:val="24"/>
        </w:rPr>
        <w:t xml:space="preserve"> ведущими медицинскими организациями</w:t>
      </w:r>
      <w:r w:rsidR="006B3B8B" w:rsidRPr="00DA4EC5">
        <w:rPr>
          <w:bCs/>
          <w:szCs w:val="24"/>
        </w:rPr>
        <w:t xml:space="preserve">Кузбасса </w:t>
      </w:r>
      <w:r w:rsidRPr="00DA4EC5">
        <w:rPr>
          <w:bCs/>
          <w:szCs w:val="24"/>
        </w:rPr>
        <w:t xml:space="preserve">информации и выступлений участников, </w:t>
      </w:r>
      <w:r w:rsidR="00141E24" w:rsidRPr="00DA4EC5">
        <w:rPr>
          <w:bCs/>
          <w:szCs w:val="24"/>
        </w:rPr>
        <w:t>установлены следующие проблемы</w:t>
      </w:r>
      <w:r w:rsidR="001F2EA6">
        <w:rPr>
          <w:bCs/>
          <w:szCs w:val="24"/>
        </w:rPr>
        <w:t>:</w:t>
      </w:r>
    </w:p>
    <w:p w:rsidR="00402F6A" w:rsidRPr="002903A6" w:rsidRDefault="00402F6A" w:rsidP="00432B0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/>
          <w:bCs/>
          <w:szCs w:val="24"/>
        </w:rPr>
      </w:pPr>
    </w:p>
    <w:p w:rsidR="00402F6A" w:rsidRPr="00402F6A" w:rsidRDefault="00402F6A" w:rsidP="00402F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4"/>
        </w:rPr>
      </w:pPr>
      <w:r w:rsidRPr="00402F6A">
        <w:rPr>
          <w:bCs/>
          <w:szCs w:val="24"/>
        </w:rPr>
        <w:t>1. КРТП Кузбасса</w:t>
      </w:r>
      <w:r w:rsidR="007E0155">
        <w:rPr>
          <w:bCs/>
          <w:szCs w:val="24"/>
        </w:rPr>
        <w:t xml:space="preserve"> допускаются случаи </w:t>
      </w:r>
      <w:r w:rsidRPr="00402F6A">
        <w:rPr>
          <w:bCs/>
          <w:szCs w:val="24"/>
        </w:rPr>
        <w:t>прин</w:t>
      </w:r>
      <w:r w:rsidR="007E0155">
        <w:rPr>
          <w:bCs/>
          <w:szCs w:val="24"/>
        </w:rPr>
        <w:t>ятия</w:t>
      </w:r>
      <w:r w:rsidRPr="00402F6A">
        <w:rPr>
          <w:bCs/>
          <w:szCs w:val="24"/>
        </w:rPr>
        <w:t xml:space="preserve"> решени</w:t>
      </w:r>
      <w:r w:rsidR="007E0155">
        <w:rPr>
          <w:bCs/>
          <w:szCs w:val="24"/>
        </w:rPr>
        <w:t>й</w:t>
      </w:r>
      <w:r w:rsidRPr="00402F6A">
        <w:rPr>
          <w:bCs/>
          <w:szCs w:val="24"/>
        </w:rPr>
        <w:t xml:space="preserve"> по распределению медицинским организациям Кузбасса </w:t>
      </w:r>
      <w:r w:rsidR="00FD3AE7">
        <w:rPr>
          <w:bCs/>
          <w:szCs w:val="24"/>
        </w:rPr>
        <w:t>с занижением</w:t>
      </w:r>
      <w:r w:rsidRPr="00402F6A">
        <w:rPr>
          <w:bCs/>
          <w:szCs w:val="24"/>
        </w:rPr>
        <w:t xml:space="preserve"> плановых объёмов медицинской помощи и финансовых показателей, не соответствующих поданным заявкам и показателям эффективности.</w:t>
      </w:r>
    </w:p>
    <w:p w:rsidR="00402F6A" w:rsidRPr="00402F6A" w:rsidRDefault="00402F6A" w:rsidP="00402F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4"/>
        </w:rPr>
      </w:pPr>
      <w:r w:rsidRPr="00402F6A">
        <w:rPr>
          <w:bCs/>
          <w:szCs w:val="24"/>
        </w:rPr>
        <w:t xml:space="preserve">2. В </w:t>
      </w:r>
      <w:r w:rsidR="00FB6226">
        <w:rPr>
          <w:bCs/>
          <w:szCs w:val="24"/>
        </w:rPr>
        <w:t>результате занижения выделенных</w:t>
      </w:r>
      <w:r w:rsidRPr="00402F6A">
        <w:rPr>
          <w:bCs/>
          <w:szCs w:val="24"/>
        </w:rPr>
        <w:t xml:space="preserve"> КРТП Кузбасса объёмов медицинской помощи и финансовых показателей медицинские организации вынужденно оказывают медицинскую помощь сверх установленных объёмов и сверх размера финансового обеспечения распределенного  объема предоставления медицинской помощи.</w:t>
      </w:r>
    </w:p>
    <w:p w:rsidR="00402F6A" w:rsidRPr="00402F6A" w:rsidRDefault="00402F6A" w:rsidP="00402F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4"/>
        </w:rPr>
      </w:pPr>
      <w:r w:rsidRPr="00402F6A">
        <w:rPr>
          <w:bCs/>
          <w:szCs w:val="24"/>
        </w:rPr>
        <w:lastRenderedPageBreak/>
        <w:t>3. Предъявленные медицинскими организациями к оплате реестры счетов со случаями  оказания медицинской помощи сверх распределенного  объема её предоставления и сверх размера соответствующего финансового обеспечения снимаются с оплаты СМО по результатам медико</w:t>
      </w:r>
      <w:r w:rsidR="00AB29BA">
        <w:rPr>
          <w:bCs/>
          <w:szCs w:val="24"/>
        </w:rPr>
        <w:t>-</w:t>
      </w:r>
      <w:r w:rsidRPr="00402F6A">
        <w:rPr>
          <w:bCs/>
          <w:szCs w:val="24"/>
        </w:rPr>
        <w:t>экономического контроля по кодам дефекта 1.6.2. и 1.6.3.</w:t>
      </w:r>
      <w:r w:rsidRPr="00402F6A">
        <w:rPr>
          <w:bCs/>
          <w:szCs w:val="24"/>
          <w:vertAlign w:val="superscript"/>
        </w:rPr>
        <w:footnoteReference w:id="8"/>
      </w:r>
    </w:p>
    <w:p w:rsidR="001469AB" w:rsidRDefault="00402F6A" w:rsidP="00402F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4"/>
        </w:rPr>
      </w:pPr>
      <w:r w:rsidRPr="00402F6A">
        <w:rPr>
          <w:bCs/>
          <w:szCs w:val="24"/>
        </w:rPr>
        <w:t xml:space="preserve">4. При доработке и </w:t>
      </w:r>
      <w:proofErr w:type="spellStart"/>
      <w:r w:rsidRPr="00402F6A">
        <w:rPr>
          <w:bCs/>
          <w:szCs w:val="24"/>
        </w:rPr>
        <w:t>перепредъявлении</w:t>
      </w:r>
      <w:proofErr w:type="spellEnd"/>
      <w:r w:rsidRPr="00402F6A">
        <w:rPr>
          <w:bCs/>
          <w:szCs w:val="24"/>
        </w:rPr>
        <w:t xml:space="preserve"> реестров счетов в ТФОМС Кузбасса</w:t>
      </w:r>
      <w:r w:rsidRPr="00402F6A">
        <w:rPr>
          <w:bCs/>
          <w:szCs w:val="24"/>
          <w:vertAlign w:val="superscript"/>
        </w:rPr>
        <w:footnoteReference w:id="9"/>
      </w:r>
      <w:r w:rsidRPr="00402F6A">
        <w:rPr>
          <w:bCs/>
          <w:szCs w:val="24"/>
        </w:rPr>
        <w:t xml:space="preserve">  ранее снятые с оплаты случаи оказания медицинской помощи оплачиваются в </w:t>
      </w:r>
      <w:r w:rsidR="00D53862">
        <w:rPr>
          <w:bCs/>
          <w:szCs w:val="24"/>
        </w:rPr>
        <w:t>по</w:t>
      </w:r>
      <w:r w:rsidRPr="00402F6A">
        <w:rPr>
          <w:bCs/>
          <w:szCs w:val="24"/>
        </w:rPr>
        <w:t>следующ</w:t>
      </w:r>
      <w:r w:rsidR="00D53862">
        <w:rPr>
          <w:bCs/>
          <w:szCs w:val="24"/>
        </w:rPr>
        <w:t>иепериоды</w:t>
      </w:r>
      <w:r w:rsidR="00343296">
        <w:rPr>
          <w:bCs/>
          <w:szCs w:val="24"/>
        </w:rPr>
        <w:t xml:space="preserve"> (</w:t>
      </w:r>
      <w:r w:rsidR="005653AC">
        <w:rPr>
          <w:bCs/>
          <w:szCs w:val="24"/>
        </w:rPr>
        <w:t>однаков</w:t>
      </w:r>
      <w:r w:rsidR="00343296">
        <w:rPr>
          <w:bCs/>
          <w:szCs w:val="24"/>
        </w:rPr>
        <w:t xml:space="preserve"> некоторых случаях </w:t>
      </w:r>
      <w:r w:rsidR="00B913EB">
        <w:rPr>
          <w:bCs/>
          <w:szCs w:val="24"/>
        </w:rPr>
        <w:t>оплата в полном объёме не производится</w:t>
      </w:r>
      <w:r w:rsidR="00CD270C">
        <w:rPr>
          <w:rStyle w:val="a7"/>
          <w:bCs/>
          <w:szCs w:val="24"/>
        </w:rPr>
        <w:footnoteReference w:id="10"/>
      </w:r>
      <w:r w:rsidR="00B913EB">
        <w:rPr>
          <w:bCs/>
          <w:szCs w:val="24"/>
        </w:rPr>
        <w:t>)</w:t>
      </w:r>
      <w:r w:rsidR="00CD270C">
        <w:rPr>
          <w:bCs/>
          <w:szCs w:val="24"/>
        </w:rPr>
        <w:t>.</w:t>
      </w:r>
    </w:p>
    <w:p w:rsidR="00AD42A7" w:rsidRDefault="00402F6A" w:rsidP="00402F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4"/>
        </w:rPr>
      </w:pPr>
      <w:r w:rsidRPr="00402F6A">
        <w:rPr>
          <w:bCs/>
          <w:szCs w:val="24"/>
        </w:rPr>
        <w:t xml:space="preserve">5. </w:t>
      </w:r>
      <w:r w:rsidR="00FD3AE7">
        <w:rPr>
          <w:bCs/>
          <w:szCs w:val="24"/>
        </w:rPr>
        <w:t>Создаются условия для экономической нестабильности в деятельности учреждений здравоохранения</w:t>
      </w:r>
      <w:r w:rsidR="00AD42A7">
        <w:rPr>
          <w:bCs/>
          <w:szCs w:val="24"/>
        </w:rPr>
        <w:t>.</w:t>
      </w:r>
    </w:p>
    <w:p w:rsidR="00402F6A" w:rsidRPr="00402F6A" w:rsidRDefault="00485B9A" w:rsidP="00402F6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4"/>
        </w:rPr>
      </w:pPr>
      <w:r>
        <w:rPr>
          <w:bCs/>
          <w:szCs w:val="24"/>
        </w:rPr>
        <w:t>6</w:t>
      </w:r>
      <w:r w:rsidR="00402F6A" w:rsidRPr="00402F6A">
        <w:rPr>
          <w:bCs/>
          <w:szCs w:val="24"/>
        </w:rPr>
        <w:t xml:space="preserve">. </w:t>
      </w:r>
      <w:r w:rsidR="00FD3AE7">
        <w:rPr>
          <w:bCs/>
          <w:szCs w:val="24"/>
        </w:rPr>
        <w:t xml:space="preserve">Механизм принятия КРТП решений нормативно не определен, методология принятия решений, критерии, по которым отклоняются предложения медицинских организаций по формированию </w:t>
      </w:r>
      <w:r w:rsidR="001F2EA6">
        <w:rPr>
          <w:bCs/>
          <w:szCs w:val="24"/>
        </w:rPr>
        <w:t>плановых показателей, не сформулированы</w:t>
      </w:r>
      <w:r w:rsidR="00FD3AE7">
        <w:rPr>
          <w:bCs/>
          <w:szCs w:val="24"/>
        </w:rPr>
        <w:t xml:space="preserve">, сами медицинские организации в </w:t>
      </w:r>
      <w:r w:rsidR="001F2EA6">
        <w:rPr>
          <w:bCs/>
          <w:szCs w:val="24"/>
        </w:rPr>
        <w:t xml:space="preserve">заседаниях КРТП участия не принимают, ведомственный механизм </w:t>
      </w:r>
      <w:proofErr w:type="gramStart"/>
      <w:r w:rsidR="001F2EA6">
        <w:rPr>
          <w:bCs/>
          <w:szCs w:val="24"/>
        </w:rPr>
        <w:t>проверки</w:t>
      </w:r>
      <w:proofErr w:type="gramEnd"/>
      <w:r w:rsidR="001F2EA6">
        <w:rPr>
          <w:bCs/>
          <w:szCs w:val="24"/>
        </w:rPr>
        <w:t xml:space="preserve"> и обжалования решений КРТП отсутствует</w:t>
      </w:r>
      <w:r w:rsidR="00402F6A" w:rsidRPr="00402F6A">
        <w:rPr>
          <w:bCs/>
          <w:szCs w:val="24"/>
        </w:rPr>
        <w:t>.</w:t>
      </w:r>
    </w:p>
    <w:p w:rsidR="00D5126F" w:rsidRDefault="00485B9A" w:rsidP="00C8087E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4"/>
        </w:rPr>
      </w:pPr>
      <w:r>
        <w:rPr>
          <w:bCs/>
          <w:szCs w:val="24"/>
        </w:rPr>
        <w:t>7</w:t>
      </w:r>
      <w:r w:rsidR="00402F6A" w:rsidRPr="00402F6A">
        <w:rPr>
          <w:bCs/>
          <w:szCs w:val="24"/>
        </w:rPr>
        <w:t xml:space="preserve">. Принимаемые КРТП Кузбасса решения о распределении медицинским организациям объёмов медицинской помощи и финансовых показателей не </w:t>
      </w:r>
      <w:r w:rsidR="00A73E78">
        <w:rPr>
          <w:bCs/>
          <w:szCs w:val="24"/>
        </w:rPr>
        <w:t xml:space="preserve">всегда </w:t>
      </w:r>
      <w:r w:rsidR="00402F6A" w:rsidRPr="00402F6A">
        <w:rPr>
          <w:bCs/>
          <w:szCs w:val="24"/>
        </w:rPr>
        <w:t>соответствуют установленным Законом РФ № 326-ФЗ и</w:t>
      </w:r>
      <w:r w:rsidR="006D6F93">
        <w:rPr>
          <w:bCs/>
          <w:szCs w:val="24"/>
        </w:rPr>
        <w:t xml:space="preserve"> пунктом </w:t>
      </w:r>
      <w:r w:rsidR="00D77B6F">
        <w:rPr>
          <w:bCs/>
          <w:szCs w:val="24"/>
        </w:rPr>
        <w:t>11</w:t>
      </w:r>
      <w:r w:rsidR="00402F6A" w:rsidRPr="00402F6A">
        <w:rPr>
          <w:bCs/>
          <w:szCs w:val="24"/>
        </w:rPr>
        <w:t xml:space="preserve"> Положени</w:t>
      </w:r>
      <w:r w:rsidR="006D6F93">
        <w:rPr>
          <w:bCs/>
          <w:szCs w:val="24"/>
        </w:rPr>
        <w:t>я</w:t>
      </w:r>
      <w:r w:rsidR="00402F6A" w:rsidRPr="00402F6A">
        <w:rPr>
          <w:bCs/>
          <w:szCs w:val="24"/>
        </w:rPr>
        <w:t xml:space="preserve"> о КРТП критериям</w:t>
      </w:r>
      <w:r w:rsidR="00D77B6F">
        <w:rPr>
          <w:bCs/>
          <w:szCs w:val="24"/>
        </w:rPr>
        <w:t>.</w:t>
      </w:r>
    </w:p>
    <w:p w:rsidR="00EB50CE" w:rsidRDefault="00485B9A" w:rsidP="00FC70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>8</w:t>
      </w:r>
      <w:r w:rsidR="00EB50CE">
        <w:rPr>
          <w:szCs w:val="24"/>
        </w:rPr>
        <w:t xml:space="preserve">. Утверждаемые Министерством здравоохранения Кузбасса схемы маршрутизации </w:t>
      </w:r>
      <w:r w:rsidR="00D0689F">
        <w:rPr>
          <w:szCs w:val="24"/>
        </w:rPr>
        <w:t xml:space="preserve">пациентов </w:t>
      </w:r>
      <w:r w:rsidR="00DC780A">
        <w:rPr>
          <w:szCs w:val="24"/>
        </w:rPr>
        <w:t xml:space="preserve">не </w:t>
      </w:r>
      <w:r w:rsidR="00A73E78">
        <w:rPr>
          <w:szCs w:val="24"/>
        </w:rPr>
        <w:t xml:space="preserve">в полной мере </w:t>
      </w:r>
      <w:r w:rsidR="00DC780A">
        <w:rPr>
          <w:szCs w:val="24"/>
        </w:rPr>
        <w:t xml:space="preserve">соответствуют реальным </w:t>
      </w:r>
      <w:r w:rsidR="00D0689F">
        <w:rPr>
          <w:szCs w:val="24"/>
        </w:rPr>
        <w:t>потребностям медицинских</w:t>
      </w:r>
      <w:r w:rsidR="00DC780A">
        <w:rPr>
          <w:szCs w:val="24"/>
        </w:rPr>
        <w:t xml:space="preserve"> организаций и транспортным возможнос</w:t>
      </w:r>
      <w:r w:rsidR="00665DE5">
        <w:rPr>
          <w:szCs w:val="24"/>
        </w:rPr>
        <w:t>тям жител</w:t>
      </w:r>
      <w:r w:rsidR="00D0689F">
        <w:rPr>
          <w:szCs w:val="24"/>
        </w:rPr>
        <w:t>ей</w:t>
      </w:r>
      <w:r w:rsidR="00665DE5">
        <w:rPr>
          <w:szCs w:val="24"/>
        </w:rPr>
        <w:t xml:space="preserve"> Кузбасса, </w:t>
      </w:r>
      <w:r w:rsidR="00D0689F">
        <w:rPr>
          <w:szCs w:val="24"/>
        </w:rPr>
        <w:t>при принятии соответствующих решений отдаётся предпочтение частным медицинским организациям.</w:t>
      </w:r>
    </w:p>
    <w:p w:rsidR="00E9591F" w:rsidRDefault="00277043" w:rsidP="00FC70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4"/>
        </w:rPr>
      </w:pPr>
      <w:r>
        <w:rPr>
          <w:szCs w:val="24"/>
        </w:rPr>
        <w:t xml:space="preserve">9. </w:t>
      </w:r>
      <w:proofErr w:type="gramStart"/>
      <w:r w:rsidR="00DF21B3">
        <w:rPr>
          <w:szCs w:val="24"/>
        </w:rPr>
        <w:t>Тарифы</w:t>
      </w:r>
      <w:r w:rsidR="00C418CD" w:rsidRPr="00C418CD">
        <w:rPr>
          <w:szCs w:val="24"/>
        </w:rPr>
        <w:t xml:space="preserve"> на оплату медицинской помощи</w:t>
      </w:r>
      <w:r w:rsidR="00C418CD">
        <w:rPr>
          <w:szCs w:val="24"/>
        </w:rPr>
        <w:t>, п</w:t>
      </w:r>
      <w:r>
        <w:rPr>
          <w:szCs w:val="24"/>
        </w:rPr>
        <w:t>редусмотренн</w:t>
      </w:r>
      <w:r w:rsidR="00DF21B3">
        <w:rPr>
          <w:szCs w:val="24"/>
        </w:rPr>
        <w:t>ые</w:t>
      </w:r>
      <w:r w:rsidR="004D575B" w:rsidRPr="004D575B">
        <w:rPr>
          <w:bCs/>
          <w:szCs w:val="24"/>
        </w:rPr>
        <w:t>Тарифн</w:t>
      </w:r>
      <w:r w:rsidR="004D575B">
        <w:rPr>
          <w:bCs/>
          <w:szCs w:val="24"/>
        </w:rPr>
        <w:t>ым</w:t>
      </w:r>
      <w:r w:rsidR="004D575B" w:rsidRPr="004D575B">
        <w:rPr>
          <w:bCs/>
          <w:szCs w:val="24"/>
        </w:rPr>
        <w:t xml:space="preserve"> соглашение</w:t>
      </w:r>
      <w:r w:rsidR="004D575B">
        <w:rPr>
          <w:bCs/>
          <w:szCs w:val="24"/>
        </w:rPr>
        <w:t>м</w:t>
      </w:r>
      <w:r w:rsidR="004D575B" w:rsidRPr="004D575B">
        <w:rPr>
          <w:bCs/>
          <w:szCs w:val="24"/>
        </w:rPr>
        <w:t xml:space="preserve"> в системе обязательного медицинского страхования Кемеровской области на 2022 год, принят</w:t>
      </w:r>
      <w:r w:rsidR="00941CA8">
        <w:rPr>
          <w:bCs/>
          <w:szCs w:val="24"/>
        </w:rPr>
        <w:t>ым</w:t>
      </w:r>
      <w:r w:rsidR="004D575B" w:rsidRPr="004D575B">
        <w:rPr>
          <w:bCs/>
          <w:szCs w:val="24"/>
        </w:rPr>
        <w:t xml:space="preserve"> Решением КРТП Кузбасса от 25.01.2022</w:t>
      </w:r>
      <w:r w:rsidR="00DF21B3">
        <w:rPr>
          <w:bCs/>
          <w:szCs w:val="24"/>
        </w:rPr>
        <w:t>,</w:t>
      </w:r>
      <w:r w:rsidR="00E9591F" w:rsidRPr="00E9591F">
        <w:rPr>
          <w:bCs/>
          <w:szCs w:val="24"/>
        </w:rPr>
        <w:t>являются едиными для всех учреждений Кемеровской области</w:t>
      </w:r>
      <w:r w:rsidR="00342CA6">
        <w:rPr>
          <w:bCs/>
          <w:szCs w:val="24"/>
        </w:rPr>
        <w:t>,</w:t>
      </w:r>
      <w:r w:rsidR="00E9591F" w:rsidRPr="00E9591F">
        <w:rPr>
          <w:bCs/>
          <w:szCs w:val="24"/>
        </w:rPr>
        <w:t xml:space="preserve"> не учитывают затраты на оказание медицинской помощи в зависимости от уровня медицинских организаций</w:t>
      </w:r>
      <w:r w:rsidR="009729A3">
        <w:rPr>
          <w:rStyle w:val="a7"/>
          <w:bCs/>
          <w:szCs w:val="24"/>
        </w:rPr>
        <w:footnoteReference w:id="11"/>
      </w:r>
      <w:r w:rsidR="00342CA6">
        <w:rPr>
          <w:bCs/>
          <w:szCs w:val="24"/>
        </w:rPr>
        <w:t xml:space="preserve"> и не соответствуют реальным затратам на оказание отдельных видов медицинской помощи</w:t>
      </w:r>
      <w:r w:rsidR="00342CA6">
        <w:rPr>
          <w:rStyle w:val="a7"/>
          <w:bCs/>
          <w:szCs w:val="24"/>
        </w:rPr>
        <w:footnoteReference w:id="12"/>
      </w:r>
      <w:r w:rsidR="00342CA6">
        <w:rPr>
          <w:bCs/>
          <w:szCs w:val="24"/>
        </w:rPr>
        <w:t xml:space="preserve">. </w:t>
      </w:r>
      <w:proofErr w:type="gramEnd"/>
    </w:p>
    <w:p w:rsidR="000A76D5" w:rsidRDefault="00294631" w:rsidP="00F85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>1</w:t>
      </w:r>
      <w:r w:rsidR="00342CA6">
        <w:rPr>
          <w:szCs w:val="24"/>
        </w:rPr>
        <w:t>0</w:t>
      </w:r>
      <w:r w:rsidR="00D17269">
        <w:rPr>
          <w:szCs w:val="24"/>
        </w:rPr>
        <w:t xml:space="preserve">. Решения КРТП о распределении (перераспределении) плановых объёмов и финансовых показателей </w:t>
      </w:r>
      <w:r w:rsidR="00582D32">
        <w:rPr>
          <w:szCs w:val="24"/>
        </w:rPr>
        <w:t xml:space="preserve">не </w:t>
      </w:r>
      <w:r w:rsidR="00A73E78">
        <w:rPr>
          <w:szCs w:val="24"/>
        </w:rPr>
        <w:t xml:space="preserve">в полной мере </w:t>
      </w:r>
      <w:r w:rsidR="00582D32">
        <w:rPr>
          <w:szCs w:val="24"/>
        </w:rPr>
        <w:t>соответствуют требования</w:t>
      </w:r>
      <w:r w:rsidR="001540F3">
        <w:rPr>
          <w:szCs w:val="24"/>
        </w:rPr>
        <w:t>м бюджетного законодательства</w:t>
      </w:r>
      <w:r w:rsidR="00713691">
        <w:rPr>
          <w:szCs w:val="24"/>
        </w:rPr>
        <w:t xml:space="preserve"> РФ</w:t>
      </w:r>
      <w:r w:rsidR="000A76D5">
        <w:rPr>
          <w:szCs w:val="24"/>
        </w:rPr>
        <w:t xml:space="preserve"> и</w:t>
      </w:r>
      <w:r w:rsidR="00A73E78">
        <w:rPr>
          <w:szCs w:val="24"/>
        </w:rPr>
        <w:t xml:space="preserve"> создают условия для нерационального использования</w:t>
      </w:r>
      <w:r w:rsidR="00713691">
        <w:rPr>
          <w:szCs w:val="24"/>
        </w:rPr>
        <w:t xml:space="preserve"> бюджетных средств</w:t>
      </w:r>
      <w:r w:rsidR="000A76D5">
        <w:rPr>
          <w:szCs w:val="24"/>
        </w:rPr>
        <w:t>.</w:t>
      </w:r>
    </w:p>
    <w:p w:rsidR="00F851FF" w:rsidRPr="00F851FF" w:rsidRDefault="00A73E78" w:rsidP="00A73E78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4"/>
        </w:rPr>
      </w:pPr>
      <w:r>
        <w:rPr>
          <w:bCs/>
          <w:szCs w:val="24"/>
        </w:rPr>
        <w:t xml:space="preserve"> Незыблемые принципы бюджетного процесса России</w:t>
      </w:r>
      <w:r w:rsidR="00941CA8">
        <w:rPr>
          <w:bCs/>
          <w:szCs w:val="24"/>
        </w:rPr>
        <w:t>,</w:t>
      </w:r>
      <w:r>
        <w:rPr>
          <w:bCs/>
          <w:szCs w:val="24"/>
        </w:rPr>
        <w:t xml:space="preserve"> такие как</w:t>
      </w:r>
      <w:r w:rsidR="00F851FF" w:rsidRPr="00F851FF">
        <w:rPr>
          <w:bCs/>
          <w:szCs w:val="24"/>
        </w:rPr>
        <w:t xml:space="preserve"> достоверность бюджета и его плановых показателей, целево</w:t>
      </w:r>
      <w:r w:rsidR="00941CA8">
        <w:rPr>
          <w:bCs/>
          <w:szCs w:val="24"/>
        </w:rPr>
        <w:t>й</w:t>
      </w:r>
      <w:r w:rsidR="00F851FF" w:rsidRPr="00F851FF">
        <w:rPr>
          <w:bCs/>
          <w:szCs w:val="24"/>
        </w:rPr>
        <w:t xml:space="preserve"> характер бюджетных средств, эффективность их использования п</w:t>
      </w:r>
      <w:r>
        <w:rPr>
          <w:bCs/>
          <w:szCs w:val="24"/>
        </w:rPr>
        <w:t>рямо указывают на то, что планируемые ТФОМС</w:t>
      </w:r>
      <w:r w:rsidR="00F851FF" w:rsidRPr="00F851FF">
        <w:rPr>
          <w:bCs/>
          <w:szCs w:val="24"/>
        </w:rPr>
        <w:t xml:space="preserve"> объемы финанс</w:t>
      </w:r>
      <w:r>
        <w:rPr>
          <w:bCs/>
          <w:szCs w:val="24"/>
        </w:rPr>
        <w:t>ирования должны быть реальными,</w:t>
      </w:r>
      <w:r w:rsidR="00F851FF" w:rsidRPr="00F851FF">
        <w:rPr>
          <w:bCs/>
          <w:szCs w:val="24"/>
        </w:rPr>
        <w:t xml:space="preserve"> исполнимыми</w:t>
      </w:r>
      <w:r>
        <w:rPr>
          <w:bCs/>
          <w:szCs w:val="24"/>
        </w:rPr>
        <w:t xml:space="preserve"> и обеспечивать эффективное функционирование учреждений здравоохранения с неснижаемой гарантией качества</w:t>
      </w:r>
      <w:r w:rsidR="00F851FF" w:rsidRPr="00F851FF">
        <w:rPr>
          <w:bCs/>
          <w:szCs w:val="24"/>
        </w:rPr>
        <w:t xml:space="preserve"> оказания медицинской помощи.  </w:t>
      </w:r>
    </w:p>
    <w:p w:rsidR="00F851FF" w:rsidRPr="00F851FF" w:rsidRDefault="00F851FF" w:rsidP="00F85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4"/>
        </w:rPr>
      </w:pPr>
      <w:r w:rsidRPr="00F851FF">
        <w:rPr>
          <w:bCs/>
          <w:szCs w:val="24"/>
        </w:rPr>
        <w:t>Только в этом случае и бюджетный процесс</w:t>
      </w:r>
      <w:r w:rsidR="00941CA8">
        <w:rPr>
          <w:bCs/>
          <w:szCs w:val="24"/>
        </w:rPr>
        <w:t>,</w:t>
      </w:r>
      <w:r w:rsidRPr="00F851FF">
        <w:rPr>
          <w:bCs/>
          <w:szCs w:val="24"/>
        </w:rPr>
        <w:t xml:space="preserve"> и мероприятия, им финансируемые, будут иметь положительный, государственный эффект – стабильное, качественное оказание медицинской помощи.</w:t>
      </w:r>
    </w:p>
    <w:p w:rsidR="00F851FF" w:rsidRPr="00F851FF" w:rsidRDefault="00A73E78" w:rsidP="00F85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4"/>
        </w:rPr>
      </w:pPr>
      <w:r>
        <w:rPr>
          <w:bCs/>
          <w:szCs w:val="24"/>
        </w:rPr>
        <w:t>Озвученные принципы полагают</w:t>
      </w:r>
      <w:r w:rsidR="00F851FF" w:rsidRPr="00F851FF">
        <w:rPr>
          <w:bCs/>
          <w:szCs w:val="24"/>
        </w:rPr>
        <w:t xml:space="preserve"> неприемлемой ситуацию, при которой планирование и финансирование осуществля</w:t>
      </w:r>
      <w:r w:rsidR="009C547B">
        <w:rPr>
          <w:bCs/>
          <w:szCs w:val="24"/>
        </w:rPr>
        <w:t>ю</w:t>
      </w:r>
      <w:r w:rsidR="00F851FF" w:rsidRPr="00F851FF">
        <w:rPr>
          <w:bCs/>
          <w:szCs w:val="24"/>
        </w:rPr>
        <w:t xml:space="preserve">тся по неочевидным критериям, не способным достичь главной цели – оказание медицинских услуг надлежащего качества государственной системой здравоохранения. </w:t>
      </w:r>
    </w:p>
    <w:p w:rsidR="00F851FF" w:rsidRPr="00F851FF" w:rsidRDefault="00F851FF" w:rsidP="00F85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bCs/>
          <w:szCs w:val="24"/>
        </w:rPr>
      </w:pPr>
      <w:r w:rsidRPr="00F851FF">
        <w:rPr>
          <w:bCs/>
          <w:szCs w:val="24"/>
        </w:rPr>
        <w:t xml:space="preserve">Последствия несоблюдения этих правил – нарушение норм закона и нарушение прав граждан, для защиты прав и обеспечения гарантий которых эти бюджетные средства предназначены. </w:t>
      </w:r>
    </w:p>
    <w:p w:rsidR="00F851FF" w:rsidRPr="00F851FF" w:rsidRDefault="00F851FF" w:rsidP="00F85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  <w:r w:rsidRPr="00F851FF">
        <w:rPr>
          <w:szCs w:val="24"/>
        </w:rPr>
        <w:t>В условиях сложившейся критической политической и экономической ситуации, вызванной санкционным давлением ряда недружественных России государств, недофинансирование ведущих медицинских организаций Кузбасса может привести к неблагоприятным социальным последствиям в нашем регионе.</w:t>
      </w:r>
    </w:p>
    <w:p w:rsidR="00075382" w:rsidRDefault="00075382" w:rsidP="00F85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</w:p>
    <w:p w:rsidR="00F851FF" w:rsidRPr="00F851FF" w:rsidRDefault="001B0B2F" w:rsidP="00F85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lastRenderedPageBreak/>
        <w:t xml:space="preserve">По результатам </w:t>
      </w:r>
      <w:r w:rsidR="00FC347F">
        <w:rPr>
          <w:szCs w:val="24"/>
        </w:rPr>
        <w:t xml:space="preserve">проведённого </w:t>
      </w:r>
      <w:r w:rsidR="0053223F">
        <w:rPr>
          <w:szCs w:val="24"/>
        </w:rPr>
        <w:t xml:space="preserve">заседания </w:t>
      </w:r>
      <w:r w:rsidR="00FC347F">
        <w:rPr>
          <w:szCs w:val="24"/>
        </w:rPr>
        <w:t>можно сделать вывод о том, что о</w:t>
      </w:r>
      <w:r w:rsidR="00F851FF" w:rsidRPr="00F851FF">
        <w:rPr>
          <w:szCs w:val="24"/>
        </w:rPr>
        <w:t>дним из существенных факторов, влияющих на недостаточность финансирования</w:t>
      </w:r>
      <w:r w:rsidR="00FC347F">
        <w:rPr>
          <w:szCs w:val="24"/>
        </w:rPr>
        <w:t xml:space="preserve"> медицинских организаций Кузбасса</w:t>
      </w:r>
      <w:proofErr w:type="gramStart"/>
      <w:r w:rsidR="009C547B">
        <w:rPr>
          <w:szCs w:val="24"/>
        </w:rPr>
        <w:t>,</w:t>
      </w:r>
      <w:r w:rsidR="00F851FF" w:rsidRPr="00F851FF">
        <w:rPr>
          <w:szCs w:val="24"/>
        </w:rPr>
        <w:t>я</w:t>
      </w:r>
      <w:proofErr w:type="gramEnd"/>
      <w:r w:rsidR="00F851FF" w:rsidRPr="00F851FF">
        <w:rPr>
          <w:szCs w:val="24"/>
        </w:rPr>
        <w:t>вляется то обстоятельство, что средства на базовую программу ОМС рассчитываются не на основании оценки потребности в соответствующих расходах на оказание медицинской помощи, а исходя из возможностей финансового обеспечения доходов системы ОМС, что вызывает значительное расхождение между объемом ресурсов, которые требуется учитывать при оказании медицинской помощи на основании документов, указанных в статье 37 Закона РФ № 323</w:t>
      </w:r>
      <w:r w:rsidR="00F851FF" w:rsidRPr="00F851FF">
        <w:rPr>
          <w:szCs w:val="24"/>
        </w:rPr>
        <w:noBreakHyphen/>
        <w:t>ФЗ, и их финансовым обеспечением.</w:t>
      </w:r>
    </w:p>
    <w:p w:rsidR="00FC347F" w:rsidRDefault="00FC347F" w:rsidP="00F85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</w:p>
    <w:p w:rsidR="00F851FF" w:rsidRPr="00F851FF" w:rsidRDefault="00F851FF" w:rsidP="00F851FF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  <w:r w:rsidRPr="00F851FF">
        <w:rPr>
          <w:szCs w:val="24"/>
        </w:rPr>
        <w:t>Это приводит к образованию сверх установленных территориальной программой государственных гарантий объемов оказанной медицинской помощи медицинскими организациями.</w:t>
      </w:r>
    </w:p>
    <w:p w:rsidR="001264F1" w:rsidRDefault="001264F1" w:rsidP="00FC70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</w:p>
    <w:p w:rsidR="001F6B69" w:rsidRDefault="00F279AF" w:rsidP="00FC70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  <w:r>
        <w:rPr>
          <w:szCs w:val="24"/>
        </w:rPr>
        <w:t>Т</w:t>
      </w:r>
      <w:r w:rsidR="0020628A">
        <w:rPr>
          <w:szCs w:val="24"/>
        </w:rPr>
        <w:t xml:space="preserve">аким </w:t>
      </w:r>
      <w:r w:rsidR="00204145">
        <w:rPr>
          <w:szCs w:val="24"/>
        </w:rPr>
        <w:t>образом, проведенные исследования</w:t>
      </w:r>
      <w:r w:rsidR="0020628A">
        <w:rPr>
          <w:szCs w:val="24"/>
        </w:rPr>
        <w:t xml:space="preserve"> выявили </w:t>
      </w:r>
      <w:r w:rsidR="001F2EA6">
        <w:rPr>
          <w:szCs w:val="24"/>
        </w:rPr>
        <w:t xml:space="preserve">проблему </w:t>
      </w:r>
      <w:r w:rsidR="0020628A">
        <w:rPr>
          <w:szCs w:val="24"/>
        </w:rPr>
        <w:t>финансирования медицинских организаций, оказывающих медицинскую помощь в системе ОМС</w:t>
      </w:r>
      <w:r w:rsidR="00263FB0">
        <w:rPr>
          <w:szCs w:val="24"/>
        </w:rPr>
        <w:t>, связанну</w:t>
      </w:r>
      <w:r w:rsidR="001F2EA6">
        <w:rPr>
          <w:szCs w:val="24"/>
        </w:rPr>
        <w:t xml:space="preserve">ю с </w:t>
      </w:r>
      <w:r w:rsidR="00263FB0">
        <w:rPr>
          <w:szCs w:val="24"/>
        </w:rPr>
        <w:t xml:space="preserve"> распределен</w:t>
      </w:r>
      <w:r w:rsidR="001F2EA6">
        <w:rPr>
          <w:szCs w:val="24"/>
        </w:rPr>
        <w:t>ием КРТП Кузбасса установленных</w:t>
      </w:r>
      <w:r w:rsidR="00263FB0">
        <w:rPr>
          <w:szCs w:val="24"/>
        </w:rPr>
        <w:t xml:space="preserve"> Территориальной программой ОМС плановых объёмов оказания медицинской помощи </w:t>
      </w:r>
      <w:r w:rsidR="00C70C91">
        <w:rPr>
          <w:szCs w:val="24"/>
        </w:rPr>
        <w:t>и финансовых показателей</w:t>
      </w:r>
      <w:r w:rsidR="009A499C">
        <w:rPr>
          <w:szCs w:val="24"/>
        </w:rPr>
        <w:t>,</w:t>
      </w:r>
      <w:r w:rsidR="001F2EA6">
        <w:rPr>
          <w:szCs w:val="24"/>
        </w:rPr>
        <w:t>не основанны</w:t>
      </w:r>
      <w:r w:rsidR="009C547B">
        <w:rPr>
          <w:szCs w:val="24"/>
        </w:rPr>
        <w:t>х</w:t>
      </w:r>
      <w:r w:rsidR="001F2EA6">
        <w:rPr>
          <w:szCs w:val="24"/>
        </w:rPr>
        <w:t xml:space="preserve"> на  учётевсех </w:t>
      </w:r>
      <w:r w:rsidR="00C70C91">
        <w:rPr>
          <w:szCs w:val="24"/>
        </w:rPr>
        <w:t>реальных потребностей и показателей эффективности</w:t>
      </w:r>
      <w:r w:rsidR="00EC6808">
        <w:rPr>
          <w:szCs w:val="24"/>
        </w:rPr>
        <w:t xml:space="preserve"> медицинских организаций.</w:t>
      </w:r>
    </w:p>
    <w:p w:rsidR="009A499C" w:rsidRDefault="009A499C" w:rsidP="00FC70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</w:p>
    <w:p w:rsidR="0020628A" w:rsidRDefault="001F6B69" w:rsidP="00FC7014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  <w:r w:rsidRPr="001F6B69">
        <w:rPr>
          <w:szCs w:val="24"/>
        </w:rPr>
        <w:t>Данное обстоятельст</w:t>
      </w:r>
      <w:r w:rsidR="001F2EA6">
        <w:rPr>
          <w:szCs w:val="24"/>
        </w:rPr>
        <w:t>во свидетельствует о</w:t>
      </w:r>
      <w:r w:rsidRPr="001F6B69">
        <w:rPr>
          <w:szCs w:val="24"/>
        </w:rPr>
        <w:t xml:space="preserve"> дефиците финансирования медицинских организаций, </w:t>
      </w:r>
      <w:r w:rsidR="001F2EA6">
        <w:rPr>
          <w:szCs w:val="24"/>
        </w:rPr>
        <w:t>что создает условия для роста</w:t>
      </w:r>
      <w:r w:rsidR="003F0B55">
        <w:rPr>
          <w:szCs w:val="24"/>
        </w:rPr>
        <w:t xml:space="preserve">их </w:t>
      </w:r>
      <w:r w:rsidRPr="001F6B69">
        <w:rPr>
          <w:szCs w:val="24"/>
        </w:rPr>
        <w:t>кредиторской задолженности, невозможности нормального осуществления хозяйственной деятельности</w:t>
      </w:r>
      <w:r w:rsidR="001F2EA6">
        <w:rPr>
          <w:szCs w:val="24"/>
        </w:rPr>
        <w:t>,</w:t>
      </w:r>
      <w:r w:rsidR="003F0B55">
        <w:rPr>
          <w:szCs w:val="24"/>
        </w:rPr>
        <w:t xml:space="preserve"> а также</w:t>
      </w:r>
      <w:r w:rsidRPr="001F6B69">
        <w:rPr>
          <w:bCs/>
          <w:szCs w:val="24"/>
        </w:rPr>
        <w:t>снижени</w:t>
      </w:r>
      <w:r w:rsidR="009C547B">
        <w:rPr>
          <w:bCs/>
          <w:szCs w:val="24"/>
        </w:rPr>
        <w:t>я</w:t>
      </w:r>
      <w:r w:rsidRPr="001F6B69">
        <w:rPr>
          <w:bCs/>
          <w:szCs w:val="24"/>
        </w:rPr>
        <w:t xml:space="preserve"> объема и качества оказания бесплатной медицинской помощи</w:t>
      </w:r>
      <w:r>
        <w:rPr>
          <w:bCs/>
          <w:szCs w:val="24"/>
        </w:rPr>
        <w:t xml:space="preserve"> жителям Кузбасса</w:t>
      </w:r>
      <w:r w:rsidRPr="001F6B69">
        <w:rPr>
          <w:bCs/>
          <w:szCs w:val="24"/>
        </w:rPr>
        <w:t xml:space="preserve">. </w:t>
      </w:r>
    </w:p>
    <w:p w:rsidR="00C73A8D" w:rsidRDefault="00C73A8D" w:rsidP="000B2683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szCs w:val="24"/>
        </w:rPr>
      </w:pPr>
    </w:p>
    <w:p w:rsidR="00460677" w:rsidRDefault="00A803E2" w:rsidP="00B15712">
      <w:pPr>
        <w:pStyle w:val="ae"/>
        <w:ind w:left="0" w:firstLine="851"/>
        <w:jc w:val="center"/>
        <w:rPr>
          <w:bCs/>
          <w:bdr w:val="none" w:sz="0" w:space="0" w:color="auto" w:frame="1"/>
        </w:rPr>
      </w:pPr>
      <w:r w:rsidRPr="00267F97">
        <w:rPr>
          <w:bCs/>
          <w:bdr w:val="none" w:sz="0" w:space="0" w:color="auto" w:frame="1"/>
        </w:rPr>
        <w:t xml:space="preserve">На основании изложенного Общественная палата Кемеровской области – Кузбасса </w:t>
      </w:r>
    </w:p>
    <w:p w:rsidR="00460677" w:rsidRDefault="00460677" w:rsidP="00B15712">
      <w:pPr>
        <w:pStyle w:val="ae"/>
        <w:ind w:left="0" w:firstLine="851"/>
        <w:jc w:val="center"/>
        <w:rPr>
          <w:bCs/>
          <w:bdr w:val="none" w:sz="0" w:space="0" w:color="auto" w:frame="1"/>
        </w:rPr>
      </w:pPr>
    </w:p>
    <w:p w:rsidR="00A803E2" w:rsidRDefault="00A803E2" w:rsidP="00460677">
      <w:pPr>
        <w:pStyle w:val="ae"/>
        <w:ind w:left="0"/>
        <w:jc w:val="center"/>
        <w:rPr>
          <w:b/>
          <w:bCs/>
          <w:bdr w:val="none" w:sz="0" w:space="0" w:color="auto" w:frame="1"/>
        </w:rPr>
      </w:pPr>
      <w:r w:rsidRPr="00B15712">
        <w:rPr>
          <w:b/>
          <w:bCs/>
          <w:bdr w:val="none" w:sz="0" w:space="0" w:color="auto" w:frame="1"/>
        </w:rPr>
        <w:t>РЕКОМЕНДУЕТ:</w:t>
      </w:r>
    </w:p>
    <w:p w:rsidR="00A735F5" w:rsidRDefault="00A735F5" w:rsidP="00460677">
      <w:pPr>
        <w:pStyle w:val="ae"/>
        <w:ind w:left="0"/>
        <w:jc w:val="center"/>
        <w:rPr>
          <w:bCs/>
          <w:bdr w:val="none" w:sz="0" w:space="0" w:color="auto" w:frame="1"/>
        </w:rPr>
      </w:pP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  <w:r w:rsidRPr="004869E3">
        <w:rPr>
          <w:rFonts w:eastAsia="Times New Roman"/>
          <w:b/>
          <w:szCs w:val="24"/>
          <w:lang w:eastAsia="ru-RU"/>
        </w:rPr>
        <w:t xml:space="preserve">1. </w:t>
      </w:r>
      <w:r w:rsidRPr="004869E3">
        <w:rPr>
          <w:rFonts w:eastAsia="Times New Roman"/>
          <w:b/>
          <w:szCs w:val="24"/>
          <w:u w:val="single"/>
          <w:lang w:eastAsia="ru-RU"/>
        </w:rPr>
        <w:t>Министерству здравоохранения Кузбасса:</w:t>
      </w: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left="709" w:firstLine="851"/>
        <w:contextualSpacing/>
        <w:jc w:val="both"/>
        <w:rPr>
          <w:rFonts w:eastAsia="Times New Roman"/>
          <w:szCs w:val="24"/>
          <w:lang w:eastAsia="ru-RU"/>
        </w:rPr>
      </w:pPr>
    </w:p>
    <w:p w:rsidR="004869E3" w:rsidRPr="007866BC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Cs w:val="24"/>
          <w:lang w:eastAsia="ru-RU"/>
        </w:rPr>
      </w:pPr>
      <w:r w:rsidRPr="004869E3">
        <w:rPr>
          <w:rFonts w:eastAsia="Times New Roman"/>
          <w:b/>
          <w:szCs w:val="24"/>
          <w:lang w:eastAsia="ru-RU"/>
        </w:rPr>
        <w:t xml:space="preserve">1.1. </w:t>
      </w:r>
      <w:r w:rsidRPr="004869E3">
        <w:rPr>
          <w:rFonts w:eastAsia="Times New Roman"/>
          <w:szCs w:val="24"/>
          <w:lang w:eastAsia="ru-RU"/>
        </w:rPr>
        <w:t xml:space="preserve">Рассмотреть вопрос о необходимости проверки и координации деятельности КРТП Кузбасса по соблюдению требований </w:t>
      </w:r>
      <w:r w:rsidRPr="004869E3">
        <w:rPr>
          <w:rFonts w:eastAsia="Times New Roman"/>
          <w:bCs/>
          <w:szCs w:val="24"/>
          <w:lang w:eastAsia="ru-RU"/>
        </w:rPr>
        <w:t xml:space="preserve">Закона РФ № 326-ФЗ и правил, регулирующих деятельность КРТП при принятии </w:t>
      </w:r>
      <w:r w:rsidRPr="004869E3">
        <w:rPr>
          <w:rFonts w:eastAsia="Times New Roman"/>
          <w:szCs w:val="24"/>
          <w:lang w:eastAsia="ru-RU"/>
        </w:rPr>
        <w:t xml:space="preserve">решений по планированию, распределению объемов медицинской помощи и финансовых показателей между медицинскими организациями Кузбасса. </w:t>
      </w: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bCs/>
          <w:szCs w:val="24"/>
          <w:bdr w:val="none" w:sz="0" w:space="0" w:color="auto" w:frame="1"/>
          <w:lang w:eastAsia="ru-RU"/>
        </w:rPr>
      </w:pPr>
      <w:r w:rsidRPr="004869E3">
        <w:rPr>
          <w:rFonts w:eastAsia="Times New Roman"/>
          <w:b/>
          <w:szCs w:val="24"/>
          <w:lang w:eastAsia="ru-RU"/>
        </w:rPr>
        <w:t xml:space="preserve">1.2. </w:t>
      </w:r>
      <w:proofErr w:type="gramStart"/>
      <w:r w:rsidRPr="004869E3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Разработать нормативно-правовой акт, закрепляющий механизм формирования, корректировки и распределения объемов оказания медицинской помощи и финансовых показателей в рамках </w:t>
      </w:r>
      <w:r w:rsidR="00182A18">
        <w:rPr>
          <w:rFonts w:eastAsia="Times New Roman"/>
          <w:bCs/>
          <w:szCs w:val="24"/>
          <w:bdr w:val="none" w:sz="0" w:space="0" w:color="auto" w:frame="1"/>
          <w:lang w:eastAsia="ru-RU"/>
        </w:rPr>
        <w:t>Т</w:t>
      </w:r>
      <w:r w:rsidRPr="004869E3">
        <w:rPr>
          <w:rFonts w:eastAsia="Times New Roman"/>
          <w:bCs/>
          <w:szCs w:val="24"/>
          <w:bdr w:val="none" w:sz="0" w:space="0" w:color="auto" w:frame="1"/>
          <w:lang w:eastAsia="ru-RU"/>
        </w:rPr>
        <w:t>ерриториальной программы обязательного медицинского страхования, предусматривающий обязательные для КРТП Кузбасса объективные критерии принятия соответствующих решений, а также создание условий для участия медицинских учреждений в процедуре принятия решений, возможности эффективного обжалования решений КРТП в Министерство здравоохранения.</w:t>
      </w:r>
      <w:proofErr w:type="gramEnd"/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bCs/>
          <w:szCs w:val="24"/>
          <w:bdr w:val="none" w:sz="0" w:space="0" w:color="auto" w:frame="1"/>
          <w:lang w:eastAsia="ru-RU"/>
        </w:rPr>
      </w:pPr>
      <w:proofErr w:type="gramStart"/>
      <w:r w:rsidRPr="004869E3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1.3.</w:t>
      </w:r>
      <w:r w:rsidRPr="004869E3">
        <w:rPr>
          <w:rFonts w:eastAsia="Times New Roman"/>
          <w:bCs/>
          <w:szCs w:val="24"/>
          <w:bdr w:val="none" w:sz="0" w:space="0" w:color="auto" w:frame="1"/>
          <w:lang w:eastAsia="ru-RU"/>
        </w:rPr>
        <w:t>С учетом предполагаемых решений Парламента Кузбассаинициировать внесение в Тарифное соглашение в системе обязательного медицинского страхования Кемеровской области на 2022 год, принято</w:t>
      </w:r>
      <w:r w:rsidR="00C03768">
        <w:rPr>
          <w:rFonts w:eastAsia="Times New Roman"/>
          <w:bCs/>
          <w:szCs w:val="24"/>
          <w:bdr w:val="none" w:sz="0" w:space="0" w:color="auto" w:frame="1"/>
          <w:lang w:eastAsia="ru-RU"/>
        </w:rPr>
        <w:t>е</w:t>
      </w:r>
      <w:r w:rsidRPr="004869E3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 Решением КРТП Кузбасса от 25.01.2022 (утв. протоколом от 25.01.2022 </w:t>
      </w:r>
      <w:r w:rsidR="00C03768">
        <w:rPr>
          <w:rFonts w:eastAsia="Times New Roman"/>
          <w:bCs/>
          <w:szCs w:val="24"/>
          <w:bdr w:val="none" w:sz="0" w:space="0" w:color="auto" w:frame="1"/>
          <w:lang w:eastAsia="ru-RU"/>
        </w:rPr>
        <w:br/>
      </w:r>
      <w:r w:rsidRPr="004869E3">
        <w:rPr>
          <w:rFonts w:eastAsia="Times New Roman"/>
          <w:bCs/>
          <w:szCs w:val="24"/>
          <w:bdr w:val="none" w:sz="0" w:space="0" w:color="auto" w:frame="1"/>
          <w:lang w:eastAsia="ru-RU"/>
        </w:rPr>
        <w:t>№ 1)</w:t>
      </w:r>
      <w:r w:rsidR="00C03768">
        <w:rPr>
          <w:rFonts w:eastAsia="Times New Roman"/>
          <w:bCs/>
          <w:szCs w:val="24"/>
          <w:bdr w:val="none" w:sz="0" w:space="0" w:color="auto" w:frame="1"/>
          <w:lang w:eastAsia="ru-RU"/>
        </w:rPr>
        <w:t>,</w:t>
      </w:r>
      <w:r w:rsidRPr="004869E3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 изменений, касающихся повышения (индексации) тарифов на оказание медицинской помощи социально незащищенным слоям населения (вет</w:t>
      </w:r>
      <w:r w:rsidR="00F55222">
        <w:rPr>
          <w:rFonts w:eastAsia="Times New Roman"/>
          <w:bCs/>
          <w:szCs w:val="24"/>
          <w:bdr w:val="none" w:sz="0" w:space="0" w:color="auto" w:frame="1"/>
          <w:lang w:eastAsia="ru-RU"/>
        </w:rPr>
        <w:t>еранам, инвалидам, пенсионерам), а также</w:t>
      </w:r>
      <w:r w:rsidR="00F43C47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 выделения</w:t>
      </w:r>
      <w:r w:rsidR="00F43C47" w:rsidRPr="00F43C47">
        <w:rPr>
          <w:rFonts w:eastAsia="Times New Roman"/>
          <w:bCs/>
          <w:szCs w:val="24"/>
          <w:bdr w:val="none" w:sz="0" w:space="0" w:color="auto" w:frame="1"/>
          <w:lang w:eastAsia="ru-RU"/>
        </w:rPr>
        <w:t>тариф</w:t>
      </w:r>
      <w:r w:rsidR="00F43C47">
        <w:rPr>
          <w:rFonts w:eastAsia="Times New Roman"/>
          <w:bCs/>
          <w:szCs w:val="24"/>
          <w:bdr w:val="none" w:sz="0" w:space="0" w:color="auto" w:frame="1"/>
          <w:lang w:eastAsia="ru-RU"/>
        </w:rPr>
        <w:t>а</w:t>
      </w:r>
      <w:r w:rsidR="00F43C47" w:rsidRPr="00F43C47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 на реанимационную помощь</w:t>
      </w:r>
      <w:r w:rsidR="00F43C47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 и </w:t>
      </w:r>
      <w:r w:rsidR="00F55222">
        <w:rPr>
          <w:rFonts w:eastAsia="Times New Roman"/>
          <w:bCs/>
          <w:szCs w:val="24"/>
          <w:bdr w:val="none" w:sz="0" w:space="0" w:color="auto" w:frame="1"/>
          <w:lang w:eastAsia="ru-RU"/>
        </w:rPr>
        <w:t>разделения тарифов ОМС для круглосуточного</w:t>
      </w:r>
      <w:proofErr w:type="gramEnd"/>
      <w:r w:rsidR="00F55222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 стационара на экстренную и плановую медицинскую помощь. </w:t>
      </w: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  <w:r w:rsidRPr="004869E3">
        <w:rPr>
          <w:rFonts w:eastAsia="Times New Roman"/>
          <w:b/>
          <w:szCs w:val="24"/>
          <w:lang w:eastAsia="ru-RU"/>
        </w:rPr>
        <w:t>1.4.</w:t>
      </w:r>
      <w:r w:rsidRPr="004869E3">
        <w:rPr>
          <w:szCs w:val="24"/>
          <w:shd w:val="clear" w:color="auto" w:fill="FFFFFF"/>
        </w:rPr>
        <w:t xml:space="preserve">При </w:t>
      </w:r>
      <w:r w:rsidRPr="004869E3">
        <w:rPr>
          <w:rFonts w:eastAsia="Times New Roman"/>
          <w:szCs w:val="24"/>
          <w:lang w:eastAsia="ru-RU"/>
        </w:rPr>
        <w:t>разработке и (или) корректировке схем маршрутизации пациентовучитывать реальные транспортные (логистические) возможности пациентов,предусмотреть информационное взаимодействие смедицинскими организациями с целью исключения вероятности распределения КРТП Кузбасса заведомо невыполнимых объёмов оказания медицинской помощи и недопущения создания преимущественных условий для частных медицинских организаций ОМС.</w:t>
      </w: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  <w:r w:rsidRPr="004869E3">
        <w:rPr>
          <w:rFonts w:eastAsia="Times New Roman"/>
          <w:b/>
          <w:szCs w:val="24"/>
          <w:lang w:eastAsia="ru-RU"/>
        </w:rPr>
        <w:t>1.5.</w:t>
      </w:r>
      <w:r w:rsidRPr="004869E3">
        <w:rPr>
          <w:rFonts w:eastAsia="Times New Roman"/>
          <w:szCs w:val="24"/>
          <w:lang w:eastAsia="ru-RU"/>
        </w:rPr>
        <w:t xml:space="preserve"> Предусмотреть порядок оперативного информирования ТФОМС Кузбасса и КРТП Кузбасса об издании приказов о разработке и (или) корректировке схем маршрутизации пациентов </w:t>
      </w:r>
      <w:r w:rsidRPr="004869E3">
        <w:rPr>
          <w:rFonts w:eastAsia="Times New Roman"/>
          <w:szCs w:val="24"/>
          <w:lang w:eastAsia="ru-RU"/>
        </w:rPr>
        <w:lastRenderedPageBreak/>
        <w:t>с целью принятия своевременных решений о перераспределении соответствующих объёмов медицинской помощи и обеспечения их авансирования.</w:t>
      </w:r>
    </w:p>
    <w:p w:rsidR="008A6F6E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bCs/>
          <w:szCs w:val="24"/>
          <w:bdr w:val="none" w:sz="0" w:space="0" w:color="auto" w:frame="1"/>
          <w:lang w:eastAsia="ru-RU"/>
        </w:rPr>
      </w:pPr>
      <w:r w:rsidRPr="004869E3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 xml:space="preserve">1.6. </w:t>
      </w:r>
      <w:r w:rsidR="00250706">
        <w:rPr>
          <w:rFonts w:eastAsia="Times New Roman"/>
          <w:bCs/>
          <w:szCs w:val="24"/>
          <w:bdr w:val="none" w:sz="0" w:space="0" w:color="auto" w:frame="1"/>
          <w:lang w:eastAsia="ru-RU"/>
        </w:rPr>
        <w:t>В связи с актуально</w:t>
      </w:r>
      <w:r w:rsidR="009917BC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стью </w:t>
      </w:r>
      <w:r w:rsidR="00250706">
        <w:rPr>
          <w:rFonts w:eastAsia="Times New Roman"/>
          <w:bCs/>
          <w:szCs w:val="24"/>
          <w:bdr w:val="none" w:sz="0" w:space="0" w:color="auto" w:frame="1"/>
          <w:lang w:eastAsia="ru-RU"/>
        </w:rPr>
        <w:t>проблем</w:t>
      </w:r>
      <w:r w:rsidR="009917BC">
        <w:rPr>
          <w:rFonts w:eastAsia="Times New Roman"/>
          <w:bCs/>
          <w:szCs w:val="24"/>
          <w:bdr w:val="none" w:sz="0" w:space="0" w:color="auto" w:frame="1"/>
          <w:lang w:eastAsia="ru-RU"/>
        </w:rPr>
        <w:t>ы</w:t>
      </w:r>
      <w:r w:rsidR="00250706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 дефицита квалифицированных кадровв медицинских организациях при</w:t>
      </w:r>
      <w:r w:rsidR="00C86B57">
        <w:rPr>
          <w:rFonts w:eastAsia="Times New Roman"/>
          <w:bCs/>
          <w:szCs w:val="24"/>
          <w:bdr w:val="none" w:sz="0" w:space="0" w:color="auto" w:frame="1"/>
          <w:lang w:eastAsia="ru-RU"/>
        </w:rPr>
        <w:t>нять меры по укомплектованию необходимыми специалистами медицинских учреждений</w:t>
      </w:r>
      <w:r w:rsidR="00B55EE5">
        <w:rPr>
          <w:rFonts w:eastAsia="Times New Roman"/>
          <w:bCs/>
          <w:szCs w:val="24"/>
          <w:bdr w:val="none" w:sz="0" w:space="0" w:color="auto" w:frame="1"/>
          <w:lang w:eastAsia="ru-RU"/>
        </w:rPr>
        <w:t>,</w:t>
      </w:r>
      <w:r w:rsidR="00331D66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 обеспечивая необходимыми условиями труда, достойной заработной платой и </w:t>
      </w:r>
      <w:r w:rsidR="00C27360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дополнительными </w:t>
      </w:r>
      <w:r w:rsidR="00331D66">
        <w:rPr>
          <w:rFonts w:eastAsia="Times New Roman"/>
          <w:bCs/>
          <w:szCs w:val="24"/>
          <w:bdr w:val="none" w:sz="0" w:space="0" w:color="auto" w:frame="1"/>
          <w:lang w:eastAsia="ru-RU"/>
        </w:rPr>
        <w:t>мерами поддержки, в т. ч. молодым специалистам</w:t>
      </w:r>
      <w:r w:rsidR="00D85806">
        <w:rPr>
          <w:rStyle w:val="a7"/>
          <w:rFonts w:eastAsia="Times New Roman"/>
          <w:bCs/>
          <w:szCs w:val="24"/>
          <w:bdr w:val="none" w:sz="0" w:space="0" w:color="auto" w:frame="1"/>
          <w:lang w:eastAsia="ru-RU"/>
        </w:rPr>
        <w:footnoteReference w:id="13"/>
      </w:r>
      <w:r w:rsidR="00C86B57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. </w:t>
      </w:r>
    </w:p>
    <w:p w:rsidR="00BD34C4" w:rsidRDefault="0052464F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bCs/>
          <w:szCs w:val="24"/>
          <w:bdr w:val="none" w:sz="0" w:space="0" w:color="auto" w:frame="1"/>
          <w:lang w:eastAsia="ru-RU"/>
        </w:rPr>
      </w:pPr>
      <w:r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 xml:space="preserve">1.7. </w:t>
      </w:r>
      <w:r w:rsidR="003C0933">
        <w:rPr>
          <w:rFonts w:eastAsia="Times New Roman"/>
          <w:bCs/>
          <w:szCs w:val="24"/>
          <w:bdr w:val="none" w:sz="0" w:space="0" w:color="auto" w:frame="1"/>
          <w:lang w:eastAsia="ru-RU"/>
        </w:rPr>
        <w:t>Рассмотреть вопрос о разработкекомпенсационного</w:t>
      </w:r>
      <w:r>
        <w:rPr>
          <w:rFonts w:eastAsia="Times New Roman"/>
          <w:bCs/>
          <w:szCs w:val="24"/>
          <w:bdr w:val="none" w:sz="0" w:space="0" w:color="auto" w:frame="1"/>
          <w:lang w:eastAsia="ru-RU"/>
        </w:rPr>
        <w:t>механизм</w:t>
      </w:r>
      <w:r w:rsidR="003C0933">
        <w:rPr>
          <w:rFonts w:eastAsia="Times New Roman"/>
          <w:bCs/>
          <w:szCs w:val="24"/>
          <w:bdr w:val="none" w:sz="0" w:space="0" w:color="auto" w:frame="1"/>
          <w:lang w:eastAsia="ru-RU"/>
        </w:rPr>
        <w:t>а</w:t>
      </w:r>
      <w:r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, </w:t>
      </w:r>
      <w:r w:rsidR="003C0933">
        <w:rPr>
          <w:rFonts w:eastAsia="Times New Roman"/>
          <w:bCs/>
          <w:szCs w:val="24"/>
          <w:bdr w:val="none" w:sz="0" w:space="0" w:color="auto" w:frame="1"/>
          <w:lang w:eastAsia="ru-RU"/>
        </w:rPr>
        <w:t>предусматривающего</w:t>
      </w:r>
      <w:r w:rsidR="00C614E7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 оперативный </w:t>
      </w:r>
      <w:r>
        <w:rPr>
          <w:rFonts w:eastAsia="Times New Roman"/>
          <w:bCs/>
          <w:szCs w:val="24"/>
          <w:bdr w:val="none" w:sz="0" w:space="0" w:color="auto" w:frame="1"/>
          <w:lang w:eastAsia="ru-RU"/>
        </w:rPr>
        <w:t>ремонт</w:t>
      </w:r>
      <w:r w:rsidR="00C614E7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 дорогостоящего </w:t>
      </w:r>
      <w:r w:rsidR="00946707">
        <w:rPr>
          <w:rFonts w:eastAsia="Times New Roman"/>
          <w:bCs/>
          <w:szCs w:val="24"/>
          <w:bdr w:val="none" w:sz="0" w:space="0" w:color="auto" w:frame="1"/>
          <w:lang w:eastAsia="ru-RU"/>
        </w:rPr>
        <w:t>высокотехнологичного</w:t>
      </w:r>
      <w:r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 медицинского оборудования, предусмотреть возможность заключения договоров </w:t>
      </w:r>
      <w:r w:rsidR="000132D0">
        <w:rPr>
          <w:rFonts w:eastAsia="Times New Roman"/>
          <w:bCs/>
          <w:szCs w:val="24"/>
          <w:bdr w:val="none" w:sz="0" w:space="0" w:color="auto" w:frame="1"/>
          <w:lang w:eastAsia="ru-RU"/>
        </w:rPr>
        <w:t>на</w:t>
      </w:r>
      <w:r w:rsidR="00946707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 его</w:t>
      </w:r>
      <w:r w:rsidR="000132D0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 сервисное обслуживание за счет средств областного бюджета</w:t>
      </w:r>
      <w:r w:rsidR="00946707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 с целью исключения случаев </w:t>
      </w:r>
      <w:r w:rsidR="000132D0">
        <w:rPr>
          <w:rFonts w:eastAsia="Times New Roman"/>
          <w:bCs/>
          <w:szCs w:val="24"/>
          <w:bdr w:val="none" w:sz="0" w:space="0" w:color="auto" w:frame="1"/>
          <w:lang w:eastAsia="ru-RU"/>
        </w:rPr>
        <w:t>вынужденного простоя</w:t>
      </w:r>
      <w:r w:rsidR="000132D0">
        <w:rPr>
          <w:rStyle w:val="a7"/>
          <w:rFonts w:eastAsia="Times New Roman"/>
          <w:bCs/>
          <w:szCs w:val="24"/>
          <w:bdr w:val="none" w:sz="0" w:space="0" w:color="auto" w:frame="1"/>
          <w:lang w:eastAsia="ru-RU"/>
        </w:rPr>
        <w:footnoteReference w:id="14"/>
      </w:r>
      <w:r w:rsidR="008B43F5">
        <w:rPr>
          <w:rFonts w:eastAsia="Times New Roman"/>
          <w:bCs/>
          <w:szCs w:val="24"/>
          <w:bdr w:val="none" w:sz="0" w:space="0" w:color="auto" w:frame="1"/>
          <w:lang w:eastAsia="ru-RU"/>
        </w:rPr>
        <w:t>.</w:t>
      </w:r>
    </w:p>
    <w:p w:rsidR="00933D56" w:rsidRDefault="00933D56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</w:pPr>
      <w:r w:rsidRPr="00933D56">
        <w:rPr>
          <w:rFonts w:eastAsia="Times New Roman"/>
          <w:b/>
          <w:bCs/>
          <w:szCs w:val="24"/>
          <w:bdr w:val="none" w:sz="0" w:space="0" w:color="auto" w:frame="1"/>
          <w:lang w:eastAsia="ru-RU"/>
        </w:rPr>
        <w:t>1.8.</w:t>
      </w:r>
      <w:r w:rsidR="00430F79">
        <w:rPr>
          <w:rFonts w:eastAsia="Times New Roman"/>
          <w:bCs/>
          <w:szCs w:val="24"/>
          <w:bdr w:val="none" w:sz="0" w:space="0" w:color="auto" w:frame="1"/>
          <w:lang w:eastAsia="ru-RU"/>
        </w:rPr>
        <w:t>В</w:t>
      </w:r>
      <w:r w:rsidR="00430F79">
        <w:t xml:space="preserve"> целях устранения  </w:t>
      </w:r>
      <w:r>
        <w:rPr>
          <w:rFonts w:eastAsia="Times New Roman"/>
          <w:bCs/>
          <w:szCs w:val="24"/>
          <w:bdr w:val="none" w:sz="0" w:space="0" w:color="auto" w:frame="1"/>
          <w:lang w:eastAsia="ru-RU"/>
        </w:rPr>
        <w:t>проблемы, связанной с оплатой медицинской помощи</w:t>
      </w:r>
      <w:r w:rsidR="00430F79">
        <w:rPr>
          <w:rFonts w:eastAsia="Times New Roman"/>
          <w:bCs/>
          <w:szCs w:val="24"/>
          <w:bdr w:val="none" w:sz="0" w:space="0" w:color="auto" w:frame="1"/>
          <w:lang w:eastAsia="ru-RU"/>
        </w:rPr>
        <w:t>, оказанной</w:t>
      </w:r>
      <w:r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 незастрахованным</w:t>
      </w:r>
      <w:r w:rsidR="004E7D0E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 лицам</w:t>
      </w:r>
      <w:r w:rsidR="004E0E7C"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 (чаще всего иностранные граждане и лица без определенного места жительства)</w:t>
      </w:r>
      <w:r>
        <w:rPr>
          <w:rFonts w:eastAsia="Times New Roman"/>
          <w:bCs/>
          <w:szCs w:val="24"/>
          <w:bdr w:val="none" w:sz="0" w:space="0" w:color="auto" w:frame="1"/>
          <w:lang w:eastAsia="ru-RU"/>
        </w:rPr>
        <w:t xml:space="preserve">, нормативно установить </w:t>
      </w:r>
      <w:r>
        <w:t xml:space="preserve">порядок </w:t>
      </w:r>
      <w:proofErr w:type="gramStart"/>
      <w:r>
        <w:t>оплаты случаев лечения данной категории граждан</w:t>
      </w:r>
      <w:proofErr w:type="gramEnd"/>
      <w:r>
        <w:t xml:space="preserve"> в Кузбассе</w:t>
      </w:r>
      <w:r w:rsidR="004E0E7C">
        <w:rPr>
          <w:rStyle w:val="a7"/>
        </w:rPr>
        <w:footnoteReference w:id="15"/>
      </w:r>
      <w:r w:rsidR="004E0E7C">
        <w:t>.</w:t>
      </w: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bCs/>
          <w:szCs w:val="24"/>
          <w:bdr w:val="none" w:sz="0" w:space="0" w:color="auto" w:frame="1"/>
          <w:lang w:eastAsia="ru-RU"/>
        </w:rPr>
      </w:pP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Cs w:val="24"/>
          <w:lang w:eastAsia="ru-RU"/>
        </w:rPr>
      </w:pPr>
      <w:r w:rsidRPr="004869E3">
        <w:rPr>
          <w:rFonts w:eastAsia="Times New Roman"/>
          <w:b/>
          <w:szCs w:val="24"/>
          <w:lang w:eastAsia="ru-RU"/>
        </w:rPr>
        <w:t xml:space="preserve">2. </w:t>
      </w:r>
      <w:r w:rsidRPr="004869E3">
        <w:rPr>
          <w:rFonts w:eastAsia="Times New Roman"/>
          <w:b/>
          <w:szCs w:val="24"/>
          <w:u w:val="single"/>
          <w:lang w:eastAsia="ru-RU"/>
        </w:rPr>
        <w:t xml:space="preserve">Министерству здравоохранения Кузбасса и Территориальному фонду ОМС Кузбасса: </w:t>
      </w: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bCs/>
          <w:szCs w:val="24"/>
          <w:bdr w:val="none" w:sz="0" w:space="0" w:color="auto" w:frame="1"/>
          <w:lang w:eastAsia="ru-RU"/>
        </w:rPr>
      </w:pPr>
    </w:p>
    <w:p w:rsid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bCs/>
          <w:szCs w:val="24"/>
          <w:lang w:eastAsia="ru-RU"/>
        </w:rPr>
      </w:pPr>
      <w:r w:rsidRPr="004869E3">
        <w:rPr>
          <w:rFonts w:eastAsia="Times New Roman"/>
          <w:b/>
          <w:szCs w:val="24"/>
          <w:lang w:eastAsia="ru-RU"/>
        </w:rPr>
        <w:t>2.1.</w:t>
      </w:r>
      <w:r w:rsidRPr="004869E3">
        <w:rPr>
          <w:rFonts w:eastAsia="Times New Roman"/>
          <w:szCs w:val="24"/>
          <w:lang w:eastAsia="ru-RU"/>
        </w:rPr>
        <w:t xml:space="preserve"> Обеспечить принятие КРТП Кузбасса решений о распределении и перераспределении </w:t>
      </w:r>
      <w:r w:rsidRPr="004869E3">
        <w:rPr>
          <w:rFonts w:eastAsia="Times New Roman"/>
          <w:bCs/>
          <w:szCs w:val="24"/>
          <w:lang w:eastAsia="ru-RU"/>
        </w:rPr>
        <w:t>плановых объёмов медицинской помощи и финансовых показателей в соответствии с реальными потребностями медицинских организаций с целью исключения создания условий, дестабилизирующих экономическое состояние учреждения здравоохранения.</w:t>
      </w:r>
    </w:p>
    <w:p w:rsidR="0059615E" w:rsidRPr="004869E3" w:rsidRDefault="0059615E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  <w:proofErr w:type="gramStart"/>
      <w:r w:rsidRPr="00FC5BBD">
        <w:rPr>
          <w:rFonts w:eastAsia="Times New Roman"/>
          <w:b/>
          <w:szCs w:val="24"/>
          <w:lang w:eastAsia="ru-RU"/>
        </w:rPr>
        <w:t>2.2.</w:t>
      </w:r>
      <w:r w:rsidRPr="0059615E">
        <w:rPr>
          <w:rFonts w:eastAsia="Times New Roman"/>
          <w:szCs w:val="24"/>
          <w:lang w:eastAsia="ru-RU"/>
        </w:rPr>
        <w:t xml:space="preserve">Исключить случаи принятия решений КРТП Кузбасса о распределении </w:t>
      </w:r>
      <w:r w:rsidR="00AC2F36">
        <w:rPr>
          <w:rFonts w:eastAsia="Times New Roman"/>
          <w:szCs w:val="24"/>
          <w:lang w:eastAsia="ru-RU"/>
        </w:rPr>
        <w:t xml:space="preserve">и </w:t>
      </w:r>
      <w:r w:rsidR="00AC2F36" w:rsidRPr="00AC2F36">
        <w:rPr>
          <w:rFonts w:eastAsia="Times New Roman"/>
          <w:szCs w:val="24"/>
          <w:lang w:eastAsia="ru-RU"/>
        </w:rPr>
        <w:t xml:space="preserve">перераспределении </w:t>
      </w:r>
      <w:r w:rsidR="00AC2F36">
        <w:rPr>
          <w:rFonts w:eastAsia="Times New Roman"/>
          <w:szCs w:val="24"/>
          <w:lang w:eastAsia="ru-RU"/>
        </w:rPr>
        <w:t xml:space="preserve">заниженных </w:t>
      </w:r>
      <w:r w:rsidR="00AC2F36" w:rsidRPr="00AC2F36">
        <w:rPr>
          <w:rFonts w:eastAsia="Times New Roman"/>
          <w:bCs/>
          <w:szCs w:val="24"/>
          <w:lang w:eastAsia="ru-RU"/>
        </w:rPr>
        <w:t>плановых объёмов медицинской помощи и финансовых показателей</w:t>
      </w:r>
      <w:r w:rsidR="00AC2F36">
        <w:rPr>
          <w:rFonts w:eastAsia="Times New Roman"/>
          <w:bCs/>
          <w:szCs w:val="24"/>
          <w:lang w:eastAsia="ru-RU"/>
        </w:rPr>
        <w:t>, влекущих</w:t>
      </w:r>
      <w:r w:rsidR="00150316">
        <w:rPr>
          <w:rFonts w:eastAsia="Times New Roman"/>
          <w:bCs/>
          <w:szCs w:val="24"/>
          <w:lang w:eastAsia="ru-RU"/>
        </w:rPr>
        <w:t xml:space="preserve"> вынужденное</w:t>
      </w:r>
      <w:r w:rsidR="00AC2F36">
        <w:rPr>
          <w:rFonts w:eastAsia="Times New Roman"/>
          <w:bCs/>
          <w:szCs w:val="24"/>
          <w:lang w:eastAsia="ru-RU"/>
        </w:rPr>
        <w:t xml:space="preserve"> оказание медицинскими организациями Кузбасса</w:t>
      </w:r>
      <w:r w:rsidR="00701A69">
        <w:rPr>
          <w:rFonts w:eastAsia="Times New Roman"/>
          <w:bCs/>
          <w:szCs w:val="24"/>
          <w:lang w:eastAsia="ru-RU"/>
        </w:rPr>
        <w:t xml:space="preserve"> сверхобъемных случаев оказания</w:t>
      </w:r>
      <w:r w:rsidR="00150316">
        <w:rPr>
          <w:rFonts w:eastAsia="Times New Roman"/>
          <w:bCs/>
          <w:szCs w:val="24"/>
          <w:lang w:eastAsia="ru-RU"/>
        </w:rPr>
        <w:t xml:space="preserve">экстренной </w:t>
      </w:r>
      <w:r w:rsidR="005631B1">
        <w:rPr>
          <w:rFonts w:eastAsia="Times New Roman"/>
          <w:bCs/>
          <w:szCs w:val="24"/>
          <w:lang w:eastAsia="ru-RU"/>
        </w:rPr>
        <w:t xml:space="preserve">и неотложной </w:t>
      </w:r>
      <w:r w:rsidR="00701A69">
        <w:rPr>
          <w:rFonts w:eastAsia="Times New Roman"/>
          <w:bCs/>
          <w:szCs w:val="24"/>
          <w:lang w:eastAsia="ru-RU"/>
        </w:rPr>
        <w:t>медицинской помощи</w:t>
      </w:r>
      <w:r w:rsidR="00137F61">
        <w:rPr>
          <w:rFonts w:eastAsia="Times New Roman"/>
          <w:bCs/>
          <w:szCs w:val="24"/>
          <w:lang w:eastAsia="ru-RU"/>
        </w:rPr>
        <w:t>, оплачиваемых</w:t>
      </w:r>
      <w:r w:rsidR="00370751">
        <w:rPr>
          <w:rFonts w:eastAsia="Times New Roman"/>
          <w:bCs/>
          <w:szCs w:val="24"/>
          <w:lang w:eastAsia="ru-RU"/>
        </w:rPr>
        <w:t xml:space="preserve"> в последующие отчетные периоды</w:t>
      </w:r>
      <w:r w:rsidR="00F56C7D">
        <w:rPr>
          <w:rFonts w:eastAsia="Times New Roman"/>
          <w:bCs/>
          <w:szCs w:val="24"/>
          <w:lang w:eastAsia="ru-RU"/>
        </w:rPr>
        <w:t>по соответствующим повышенным (по сравнению с плановыми) тарифам</w:t>
      </w:r>
      <w:r w:rsidR="00FC5BBD">
        <w:rPr>
          <w:rFonts w:eastAsia="Times New Roman"/>
          <w:bCs/>
          <w:szCs w:val="24"/>
          <w:lang w:eastAsia="ru-RU"/>
        </w:rPr>
        <w:t>, что создаёт ситуацию</w:t>
      </w:r>
      <w:r w:rsidR="007F2B2D">
        <w:rPr>
          <w:rFonts w:eastAsia="Times New Roman"/>
          <w:bCs/>
          <w:szCs w:val="24"/>
          <w:lang w:eastAsia="ru-RU"/>
        </w:rPr>
        <w:t>нерациональн</w:t>
      </w:r>
      <w:r w:rsidR="00FC5BBD">
        <w:rPr>
          <w:rFonts w:eastAsia="Times New Roman"/>
          <w:bCs/>
          <w:szCs w:val="24"/>
          <w:lang w:eastAsia="ru-RU"/>
        </w:rPr>
        <w:t>ого</w:t>
      </w:r>
      <w:r w:rsidR="007F2B2D">
        <w:rPr>
          <w:rFonts w:eastAsia="Times New Roman"/>
          <w:bCs/>
          <w:szCs w:val="24"/>
          <w:lang w:eastAsia="ru-RU"/>
        </w:rPr>
        <w:t xml:space="preserve"> использовани</w:t>
      </w:r>
      <w:r w:rsidR="00FC5BBD">
        <w:rPr>
          <w:rFonts w:eastAsia="Times New Roman"/>
          <w:bCs/>
          <w:szCs w:val="24"/>
          <w:lang w:eastAsia="ru-RU"/>
        </w:rPr>
        <w:t>я</w:t>
      </w:r>
      <w:r w:rsidR="007F2B2D">
        <w:rPr>
          <w:rFonts w:eastAsia="Times New Roman"/>
          <w:bCs/>
          <w:szCs w:val="24"/>
          <w:lang w:eastAsia="ru-RU"/>
        </w:rPr>
        <w:t xml:space="preserve"> бюджетных средств</w:t>
      </w:r>
      <w:r w:rsidR="00C502DB">
        <w:rPr>
          <w:rFonts w:eastAsia="Times New Roman"/>
          <w:bCs/>
          <w:szCs w:val="24"/>
          <w:lang w:eastAsia="ru-RU"/>
        </w:rPr>
        <w:t>.</w:t>
      </w:r>
      <w:proofErr w:type="gramEnd"/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bCs/>
          <w:szCs w:val="24"/>
          <w:lang w:eastAsia="ru-RU"/>
        </w:rPr>
      </w:pPr>
      <w:proofErr w:type="gramStart"/>
      <w:r w:rsidRPr="004869E3">
        <w:rPr>
          <w:rFonts w:eastAsia="Times New Roman"/>
          <w:b/>
          <w:szCs w:val="24"/>
          <w:lang w:eastAsia="ru-RU"/>
        </w:rPr>
        <w:t>2.</w:t>
      </w:r>
      <w:r w:rsidR="00401123">
        <w:rPr>
          <w:rFonts w:eastAsia="Times New Roman"/>
          <w:b/>
          <w:szCs w:val="24"/>
          <w:lang w:eastAsia="ru-RU"/>
        </w:rPr>
        <w:t>3</w:t>
      </w:r>
      <w:r w:rsidRPr="004869E3">
        <w:rPr>
          <w:rFonts w:eastAsia="Times New Roman"/>
          <w:b/>
          <w:szCs w:val="24"/>
          <w:lang w:eastAsia="ru-RU"/>
        </w:rPr>
        <w:t>.</w:t>
      </w:r>
      <w:r w:rsidRPr="004869E3">
        <w:rPr>
          <w:rFonts w:eastAsia="Times New Roman"/>
          <w:szCs w:val="24"/>
          <w:lang w:eastAsia="ru-RU"/>
        </w:rPr>
        <w:t xml:space="preserve">Внести изменения в Положение о рабочей группе КРТП Кузбасса, утвержденное Приказом Минздрава и ТФОМС Кемеровской области от 01.07.2019 №1262/233 </w:t>
      </w:r>
      <w:r w:rsidR="00575DD6">
        <w:rPr>
          <w:rFonts w:eastAsia="Times New Roman"/>
          <w:szCs w:val="24"/>
          <w:lang w:eastAsia="ru-RU"/>
        </w:rPr>
        <w:t>"</w:t>
      </w:r>
      <w:r w:rsidRPr="004869E3">
        <w:rPr>
          <w:rFonts w:eastAsia="Times New Roman"/>
          <w:szCs w:val="24"/>
          <w:lang w:eastAsia="ru-RU"/>
        </w:rPr>
        <w:t>О рабочей группе комиссии по разработке Территориальной программы обязательного медицинского страхования</w:t>
      </w:r>
      <w:r w:rsidR="00575DD6">
        <w:rPr>
          <w:rFonts w:eastAsia="Times New Roman"/>
          <w:szCs w:val="24"/>
          <w:lang w:eastAsia="ru-RU"/>
        </w:rPr>
        <w:t>"</w:t>
      </w:r>
      <w:r w:rsidRPr="004869E3">
        <w:rPr>
          <w:rFonts w:eastAsia="Times New Roman"/>
          <w:szCs w:val="24"/>
          <w:lang w:eastAsia="ru-RU"/>
        </w:rPr>
        <w:t xml:space="preserve">, предусматривающие право заинтересованных медицинских организаций на непосредственное участие в заседаниях рабочей группы КРТП Кузбасса при принятии решений о распределении </w:t>
      </w:r>
      <w:r w:rsidRPr="004869E3">
        <w:rPr>
          <w:rFonts w:eastAsia="Times New Roman"/>
          <w:bCs/>
          <w:szCs w:val="24"/>
          <w:lang w:eastAsia="ru-RU"/>
        </w:rPr>
        <w:t>плановых объёмов медицинской помощи и финансовых показателей.</w:t>
      </w:r>
      <w:proofErr w:type="gramEnd"/>
    </w:p>
    <w:p w:rsidR="0059615E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  <w:r w:rsidRPr="004869E3">
        <w:rPr>
          <w:rFonts w:eastAsia="Times New Roman"/>
          <w:b/>
          <w:szCs w:val="24"/>
          <w:lang w:eastAsia="ru-RU"/>
        </w:rPr>
        <w:t>2.</w:t>
      </w:r>
      <w:r w:rsidR="00401123">
        <w:rPr>
          <w:rFonts w:eastAsia="Times New Roman"/>
          <w:b/>
          <w:szCs w:val="24"/>
          <w:lang w:eastAsia="ru-RU"/>
        </w:rPr>
        <w:t>4</w:t>
      </w:r>
      <w:r w:rsidRPr="004869E3">
        <w:rPr>
          <w:rFonts w:eastAsia="Times New Roman"/>
          <w:b/>
          <w:szCs w:val="24"/>
          <w:lang w:eastAsia="ru-RU"/>
        </w:rPr>
        <w:t xml:space="preserve">. </w:t>
      </w:r>
      <w:proofErr w:type="gramStart"/>
      <w:r w:rsidRPr="004869E3">
        <w:rPr>
          <w:rFonts w:eastAsia="Times New Roman"/>
          <w:szCs w:val="24"/>
          <w:lang w:eastAsia="ru-RU"/>
        </w:rPr>
        <w:t>Рассмотреть вопрос о необходимости проведения регулярных рабочих совещаний с участием представителей Минздрава Кузбасса, ТФОМС Куз</w:t>
      </w:r>
      <w:r w:rsidR="00E42830">
        <w:rPr>
          <w:rFonts w:eastAsia="Times New Roman"/>
          <w:szCs w:val="24"/>
          <w:lang w:eastAsia="ru-RU"/>
        </w:rPr>
        <w:t xml:space="preserve">басса и медицинских организаций, при этом обеспечивая </w:t>
      </w:r>
      <w:r w:rsidR="00237BB5">
        <w:rPr>
          <w:rFonts w:eastAsia="Times New Roman"/>
          <w:szCs w:val="24"/>
          <w:lang w:eastAsia="ru-RU"/>
        </w:rPr>
        <w:t xml:space="preserve">преимущественное количество представителей медицинских организаций третьего уровня, </w:t>
      </w:r>
      <w:r w:rsidRPr="004869E3">
        <w:rPr>
          <w:rFonts w:eastAsia="Times New Roman"/>
          <w:szCs w:val="24"/>
          <w:lang w:eastAsia="ru-RU"/>
        </w:rPr>
        <w:t>с целью обсуждения актуальных вопросов и проблем финансирования ОМС, эффективной и своевременной корректировк</w:t>
      </w:r>
      <w:r w:rsidR="00C502DB">
        <w:rPr>
          <w:rFonts w:eastAsia="Times New Roman"/>
          <w:szCs w:val="24"/>
          <w:lang w:eastAsia="ru-RU"/>
        </w:rPr>
        <w:t>и</w:t>
      </w:r>
      <w:r w:rsidRPr="004869E3">
        <w:rPr>
          <w:rFonts w:eastAsia="Times New Roman"/>
          <w:bCs/>
          <w:szCs w:val="24"/>
          <w:lang w:eastAsia="ru-RU"/>
        </w:rPr>
        <w:t>распределяемых объемов оказания медицинской помощи и фи</w:t>
      </w:r>
      <w:r w:rsidR="00A73E78">
        <w:rPr>
          <w:rFonts w:eastAsia="Times New Roman"/>
          <w:bCs/>
          <w:szCs w:val="24"/>
          <w:lang w:eastAsia="ru-RU"/>
        </w:rPr>
        <w:t>нансовых показателей в рамках ТП</w:t>
      </w:r>
      <w:r w:rsidRPr="004869E3">
        <w:rPr>
          <w:rFonts w:eastAsia="Times New Roman"/>
          <w:bCs/>
          <w:szCs w:val="24"/>
          <w:lang w:eastAsia="ru-RU"/>
        </w:rPr>
        <w:t>ОМС</w:t>
      </w:r>
      <w:r w:rsidR="00E42830">
        <w:rPr>
          <w:rFonts w:eastAsia="Times New Roman"/>
          <w:bCs/>
          <w:szCs w:val="24"/>
          <w:lang w:eastAsia="ru-RU"/>
        </w:rPr>
        <w:t>, а также при разработк</w:t>
      </w:r>
      <w:r w:rsidR="00C502DB">
        <w:rPr>
          <w:rFonts w:eastAsia="Times New Roman"/>
          <w:bCs/>
          <w:szCs w:val="24"/>
          <w:lang w:eastAsia="ru-RU"/>
        </w:rPr>
        <w:t>е</w:t>
      </w:r>
      <w:r w:rsidR="00E42830">
        <w:rPr>
          <w:rFonts w:eastAsia="Times New Roman"/>
          <w:bCs/>
          <w:szCs w:val="24"/>
          <w:lang w:eastAsia="ru-RU"/>
        </w:rPr>
        <w:t xml:space="preserve"> и внесении изменений в приказы</w:t>
      </w:r>
      <w:proofErr w:type="gramEnd"/>
      <w:r w:rsidR="00E42830">
        <w:rPr>
          <w:rFonts w:eastAsia="Times New Roman"/>
          <w:bCs/>
          <w:szCs w:val="24"/>
          <w:lang w:eastAsia="ru-RU"/>
        </w:rPr>
        <w:t xml:space="preserve"> маршрутизации пациентов</w:t>
      </w:r>
      <w:r w:rsidR="00C502DB">
        <w:rPr>
          <w:rFonts w:eastAsia="Times New Roman"/>
          <w:szCs w:val="24"/>
          <w:lang w:eastAsia="ru-RU"/>
        </w:rPr>
        <w:t>.</w:t>
      </w:r>
    </w:p>
    <w:p w:rsidR="00186006" w:rsidRPr="00186006" w:rsidRDefault="00186006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  <w:r w:rsidRPr="00186006">
        <w:rPr>
          <w:rFonts w:eastAsia="Times New Roman"/>
          <w:b/>
          <w:szCs w:val="24"/>
          <w:lang w:eastAsia="ru-RU"/>
        </w:rPr>
        <w:t xml:space="preserve">2.5. </w:t>
      </w:r>
      <w:r>
        <w:rPr>
          <w:rFonts w:eastAsia="Times New Roman"/>
          <w:szCs w:val="24"/>
          <w:lang w:eastAsia="ru-RU"/>
        </w:rPr>
        <w:t xml:space="preserve">Для обеспечения </w:t>
      </w:r>
      <w:r w:rsidR="00F8357B">
        <w:rPr>
          <w:rFonts w:eastAsia="Times New Roman"/>
          <w:szCs w:val="24"/>
          <w:lang w:eastAsia="ru-RU"/>
        </w:rPr>
        <w:t xml:space="preserve">качественного и своевременного оказания экстренной медицинской помощи включить частные медицинские организации, обладающие достаточным техническим оснащением и кадровым </w:t>
      </w:r>
      <w:r w:rsidR="00AD7156">
        <w:rPr>
          <w:rFonts w:eastAsia="Times New Roman"/>
          <w:szCs w:val="24"/>
          <w:lang w:eastAsia="ru-RU"/>
        </w:rPr>
        <w:t>составом</w:t>
      </w:r>
      <w:r w:rsidR="00C502DB">
        <w:rPr>
          <w:rFonts w:eastAsia="Times New Roman"/>
          <w:szCs w:val="24"/>
          <w:lang w:eastAsia="ru-RU"/>
        </w:rPr>
        <w:t>,</w:t>
      </w:r>
      <w:r w:rsidR="00AD7156">
        <w:rPr>
          <w:rFonts w:eastAsia="Times New Roman"/>
          <w:szCs w:val="24"/>
          <w:lang w:eastAsia="ru-RU"/>
        </w:rPr>
        <w:t xml:space="preserve"> в задание по оказанию экстренной медицинской помощи</w:t>
      </w:r>
      <w:r w:rsidR="00C502DB">
        <w:rPr>
          <w:rFonts w:eastAsia="Times New Roman"/>
          <w:szCs w:val="24"/>
          <w:lang w:eastAsia="ru-RU"/>
        </w:rPr>
        <w:t>.</w:t>
      </w:r>
    </w:p>
    <w:p w:rsidR="004869E3" w:rsidRDefault="002C0845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  <w:r w:rsidRPr="002C0845">
        <w:rPr>
          <w:rFonts w:eastAsia="Times New Roman"/>
          <w:b/>
          <w:szCs w:val="24"/>
          <w:lang w:eastAsia="ru-RU"/>
        </w:rPr>
        <w:t>2.6.</w:t>
      </w:r>
      <w:r w:rsidR="000C031A">
        <w:rPr>
          <w:rFonts w:eastAsia="Times New Roman"/>
          <w:szCs w:val="24"/>
          <w:lang w:eastAsia="ru-RU"/>
        </w:rPr>
        <w:t>Рассмотреть вопрос</w:t>
      </w:r>
      <w:r w:rsidR="004C6B7A">
        <w:rPr>
          <w:rFonts w:eastAsia="Times New Roman"/>
          <w:szCs w:val="24"/>
          <w:lang w:eastAsia="ru-RU"/>
        </w:rPr>
        <w:t xml:space="preserve"> при участии представителей медицинских организаций</w:t>
      </w:r>
      <w:r w:rsidR="000C031A">
        <w:rPr>
          <w:rFonts w:eastAsia="Times New Roman"/>
          <w:szCs w:val="24"/>
          <w:lang w:eastAsia="ru-RU"/>
        </w:rPr>
        <w:t xml:space="preserve"> об обновлении или замене </w:t>
      </w:r>
      <w:r w:rsidR="000C031A" w:rsidRPr="000C031A">
        <w:rPr>
          <w:rFonts w:eastAsia="Times New Roman"/>
          <w:szCs w:val="24"/>
          <w:lang w:eastAsia="ru-RU"/>
        </w:rPr>
        <w:t>медицинской информационной системы (МИС), которая обеспечивает ведение элект</w:t>
      </w:r>
      <w:r w:rsidR="00FD0621">
        <w:rPr>
          <w:rFonts w:eastAsia="Times New Roman"/>
          <w:szCs w:val="24"/>
          <w:lang w:eastAsia="ru-RU"/>
        </w:rPr>
        <w:t>ронной медицинской документации, в связи с колоссальной значимостью</w:t>
      </w:r>
      <w:r w:rsidR="004C6B7A">
        <w:rPr>
          <w:rStyle w:val="a7"/>
          <w:rFonts w:eastAsia="Times New Roman"/>
          <w:szCs w:val="24"/>
          <w:lang w:eastAsia="ru-RU"/>
        </w:rPr>
        <w:footnoteReference w:id="16"/>
      </w:r>
      <w:r w:rsidR="00FD0621">
        <w:rPr>
          <w:rFonts w:eastAsia="Times New Roman"/>
          <w:szCs w:val="24"/>
          <w:lang w:eastAsia="ru-RU"/>
        </w:rPr>
        <w:t xml:space="preserve"> и </w:t>
      </w:r>
      <w:r w:rsidR="00FD0621">
        <w:rPr>
          <w:rFonts w:eastAsia="Times New Roman"/>
          <w:szCs w:val="24"/>
          <w:lang w:eastAsia="ru-RU"/>
        </w:rPr>
        <w:lastRenderedPageBreak/>
        <w:t xml:space="preserve">необходимостью современной и отвечающей всем актуальным запросам информационной системы. </w:t>
      </w:r>
    </w:p>
    <w:p w:rsidR="003C0933" w:rsidRPr="000C031A" w:rsidRDefault="003C093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>2.7. Проанализировать соответствие плановых заданий реальному коечному фонду лечебных учреждений, соответствие объемов профильного коечного фонда количественным нормативам населения Кузбасса (в т.ч. по территориям)</w:t>
      </w:r>
      <w:r w:rsidR="00C502DB">
        <w:rPr>
          <w:rFonts w:eastAsia="Times New Roman"/>
          <w:szCs w:val="24"/>
          <w:lang w:eastAsia="ru-RU"/>
        </w:rPr>
        <w:t>.</w:t>
      </w:r>
    </w:p>
    <w:p w:rsidR="002C0845" w:rsidRPr="004869E3" w:rsidRDefault="002C0845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b/>
          <w:bCs/>
          <w:szCs w:val="24"/>
          <w:u w:val="single"/>
          <w:bdr w:val="none" w:sz="0" w:space="0" w:color="auto" w:frame="1"/>
          <w:lang w:eastAsia="ru-RU"/>
        </w:rPr>
      </w:pPr>
      <w:r w:rsidRPr="004869E3">
        <w:rPr>
          <w:rFonts w:eastAsia="Times New Roman"/>
          <w:b/>
          <w:bCs/>
          <w:szCs w:val="24"/>
          <w:u w:val="single"/>
          <w:bdr w:val="none" w:sz="0" w:space="0" w:color="auto" w:frame="1"/>
          <w:lang w:eastAsia="ru-RU"/>
        </w:rPr>
        <w:t>3. Парламенту Кузбасса:</w:t>
      </w: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bCs/>
          <w:szCs w:val="24"/>
          <w:bdr w:val="none" w:sz="0" w:space="0" w:color="auto" w:frame="1"/>
          <w:lang w:eastAsia="ru-RU"/>
        </w:rPr>
      </w:pPr>
    </w:p>
    <w:p w:rsidR="004869E3" w:rsidRPr="004869E3" w:rsidRDefault="004869E3" w:rsidP="004869E3">
      <w:pPr>
        <w:spacing w:after="0" w:line="240" w:lineRule="auto"/>
        <w:ind w:firstLine="851"/>
        <w:jc w:val="both"/>
        <w:rPr>
          <w:szCs w:val="24"/>
        </w:rPr>
      </w:pPr>
      <w:r w:rsidRPr="004869E3">
        <w:rPr>
          <w:b/>
          <w:szCs w:val="24"/>
        </w:rPr>
        <w:t>3.1.</w:t>
      </w:r>
      <w:r w:rsidRPr="004869E3">
        <w:rPr>
          <w:szCs w:val="24"/>
        </w:rPr>
        <w:t xml:space="preserve"> На основании пункта 2 статьи 8 Закона РФ № 326-ФЗ предложить предусмотреть выделение дополнительного финансирования территориальной программы ОМС за счет средств бюджета Кемеровской области – Кузбасса на оказание медицинской помощи по профилю </w:t>
      </w:r>
      <w:r w:rsidR="00575DD6">
        <w:rPr>
          <w:szCs w:val="24"/>
        </w:rPr>
        <w:t>"</w:t>
      </w:r>
      <w:r w:rsidRPr="004869E3">
        <w:rPr>
          <w:szCs w:val="24"/>
        </w:rPr>
        <w:t>гериатрия</w:t>
      </w:r>
      <w:r w:rsidR="00575DD6">
        <w:rPr>
          <w:szCs w:val="24"/>
        </w:rPr>
        <w:t>"</w:t>
      </w:r>
      <w:r w:rsidRPr="004869E3">
        <w:rPr>
          <w:szCs w:val="24"/>
        </w:rPr>
        <w:t>.</w:t>
      </w:r>
    </w:p>
    <w:p w:rsidR="004869E3" w:rsidRPr="004869E3" w:rsidRDefault="004869E3" w:rsidP="004869E3">
      <w:pPr>
        <w:spacing w:after="0" w:line="240" w:lineRule="auto"/>
        <w:ind w:firstLine="851"/>
        <w:jc w:val="both"/>
        <w:rPr>
          <w:szCs w:val="24"/>
        </w:rPr>
      </w:pPr>
      <w:r w:rsidRPr="004869E3">
        <w:rPr>
          <w:b/>
          <w:szCs w:val="24"/>
        </w:rPr>
        <w:t xml:space="preserve">3.2. </w:t>
      </w:r>
      <w:r w:rsidRPr="004869E3">
        <w:rPr>
          <w:szCs w:val="24"/>
        </w:rPr>
        <w:t>На основании пункта 2 статьи 8 Закона РФ № 326-ФЗ предусмотреть дополнительное субсидирование медицинских организаций за счет средств бюджета Кемеровской области – Кузбасса на капитальный ремонт занимаемых объектов недвижимости, своевременную замену медицинского оборудования с учетом имеющихся актуальных потребностей.</w:t>
      </w:r>
    </w:p>
    <w:p w:rsidR="004869E3" w:rsidRPr="004869E3" w:rsidRDefault="004869E3" w:rsidP="004869E3">
      <w:pPr>
        <w:spacing w:after="0" w:line="240" w:lineRule="auto"/>
        <w:ind w:firstLine="851"/>
        <w:jc w:val="both"/>
        <w:rPr>
          <w:szCs w:val="24"/>
        </w:rPr>
      </w:pPr>
      <w:r w:rsidRPr="004869E3">
        <w:rPr>
          <w:b/>
          <w:szCs w:val="24"/>
        </w:rPr>
        <w:t xml:space="preserve">3.3. </w:t>
      </w:r>
      <w:proofErr w:type="gramStart"/>
      <w:r w:rsidRPr="004869E3">
        <w:rPr>
          <w:szCs w:val="24"/>
        </w:rPr>
        <w:t xml:space="preserve">Совместно с Министерством здравоохранения Кузбасса подготовить проект поправок в </w:t>
      </w:r>
      <w:r w:rsidRPr="004869E3">
        <w:rPr>
          <w:bCs/>
          <w:szCs w:val="24"/>
        </w:rPr>
        <w:t>Тарифное соглашение в системе обязательного медицинского страхования Кемеровской области на 2022 год, принято</w:t>
      </w:r>
      <w:r w:rsidR="005E5BD9">
        <w:rPr>
          <w:bCs/>
          <w:szCs w:val="24"/>
        </w:rPr>
        <w:t>е</w:t>
      </w:r>
      <w:r w:rsidRPr="004869E3">
        <w:rPr>
          <w:bCs/>
          <w:szCs w:val="24"/>
        </w:rPr>
        <w:t xml:space="preserve"> Решением КРТП Кузбасса от 25.01.2022 (утв. протоколом от 25.01.2022 </w:t>
      </w:r>
      <w:r w:rsidR="005E5BD9">
        <w:rPr>
          <w:bCs/>
          <w:szCs w:val="24"/>
        </w:rPr>
        <w:br/>
      </w:r>
      <w:r w:rsidRPr="004869E3">
        <w:rPr>
          <w:bCs/>
          <w:szCs w:val="24"/>
        </w:rPr>
        <w:t>№ 1) о</w:t>
      </w:r>
      <w:r w:rsidRPr="004869E3">
        <w:rPr>
          <w:szCs w:val="24"/>
        </w:rPr>
        <w:t xml:space="preserve"> повышении (индексации) тарифов на оказание медицинской помощи социально незащищенным слоям населения (ветеранам, инвалидам, пенсионерам)</w:t>
      </w:r>
      <w:r w:rsidR="001E137F">
        <w:rPr>
          <w:szCs w:val="24"/>
        </w:rPr>
        <w:t xml:space="preserve">, а также </w:t>
      </w:r>
      <w:r w:rsidR="00117889">
        <w:rPr>
          <w:szCs w:val="24"/>
        </w:rPr>
        <w:t xml:space="preserve">о </w:t>
      </w:r>
      <w:r w:rsidR="001E137F">
        <w:rPr>
          <w:szCs w:val="24"/>
        </w:rPr>
        <w:t>введени</w:t>
      </w:r>
      <w:r w:rsidR="00117889">
        <w:rPr>
          <w:szCs w:val="24"/>
        </w:rPr>
        <w:t>и повышающего</w:t>
      </w:r>
      <w:r w:rsidR="001E137F">
        <w:rPr>
          <w:szCs w:val="24"/>
        </w:rPr>
        <w:t xml:space="preserve"> коэффициента</w:t>
      </w:r>
      <w:r w:rsidR="00117889">
        <w:rPr>
          <w:szCs w:val="24"/>
        </w:rPr>
        <w:t xml:space="preserve"> к тарифам оказания медицинской помощи для медицинских</w:t>
      </w:r>
      <w:proofErr w:type="gramEnd"/>
      <w:r w:rsidR="00117889">
        <w:rPr>
          <w:szCs w:val="24"/>
        </w:rPr>
        <w:t xml:space="preserve"> организаций </w:t>
      </w:r>
      <w:r w:rsidR="006B0BDD">
        <w:rPr>
          <w:szCs w:val="24"/>
        </w:rPr>
        <w:t>соответствующего уровня</w:t>
      </w:r>
      <w:r w:rsidRPr="004869E3">
        <w:rPr>
          <w:szCs w:val="24"/>
        </w:rPr>
        <w:t>.</w:t>
      </w:r>
    </w:p>
    <w:p w:rsidR="004869E3" w:rsidRPr="004869E3" w:rsidRDefault="004869E3" w:rsidP="004869E3">
      <w:pPr>
        <w:spacing w:after="0" w:line="240" w:lineRule="auto"/>
        <w:ind w:firstLine="851"/>
        <w:jc w:val="both"/>
        <w:rPr>
          <w:szCs w:val="24"/>
        </w:rPr>
      </w:pPr>
      <w:r w:rsidRPr="004869E3">
        <w:rPr>
          <w:b/>
          <w:szCs w:val="24"/>
        </w:rPr>
        <w:t xml:space="preserve">3.4. </w:t>
      </w:r>
      <w:r w:rsidRPr="004869E3">
        <w:rPr>
          <w:szCs w:val="24"/>
        </w:rPr>
        <w:t>В связи с принятием органами государственной власти РФ ряда антикризисных мер поддержки бизнеса</w:t>
      </w:r>
      <w:r w:rsidRPr="000F67BA">
        <w:rPr>
          <w:szCs w:val="24"/>
          <w:vertAlign w:val="superscript"/>
        </w:rPr>
        <w:footnoteReference w:id="17"/>
      </w:r>
      <w:r w:rsidRPr="004869E3">
        <w:rPr>
          <w:szCs w:val="24"/>
        </w:rPr>
        <w:t xml:space="preserve">, в том числе касающихся критического сокращения сроков взаиморасчетов с контрагентами </w:t>
      </w:r>
      <w:r w:rsidR="005E5BD9">
        <w:rPr>
          <w:szCs w:val="24"/>
        </w:rPr>
        <w:t>–</w:t>
      </w:r>
      <w:r w:rsidRPr="004869E3">
        <w:rPr>
          <w:szCs w:val="24"/>
        </w:rPr>
        <w:t xml:space="preserve"> субъектами малого и среднего предпринимательства, предложить рассмотреть вопрос о принятии соответствующих комплексных мер поддержки медицинских организаций ОМС Кузбасса, направленных на обеспечение своевременного исполнения финансовых  обязательств</w:t>
      </w:r>
      <w:r w:rsidR="00310010">
        <w:rPr>
          <w:rStyle w:val="a7"/>
          <w:szCs w:val="24"/>
        </w:rPr>
        <w:footnoteReference w:id="18"/>
      </w:r>
      <w:r w:rsidRPr="004869E3">
        <w:rPr>
          <w:szCs w:val="24"/>
        </w:rPr>
        <w:t>.</w:t>
      </w:r>
    </w:p>
    <w:p w:rsidR="004869E3" w:rsidRPr="004869E3" w:rsidRDefault="004869E3" w:rsidP="004869E3">
      <w:pPr>
        <w:spacing w:after="0" w:line="240" w:lineRule="auto"/>
        <w:ind w:firstLine="851"/>
        <w:jc w:val="both"/>
        <w:rPr>
          <w:b/>
          <w:szCs w:val="24"/>
        </w:rPr>
      </w:pP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b/>
          <w:color w:val="282828"/>
          <w:szCs w:val="24"/>
          <w:u w:val="single"/>
          <w:shd w:val="clear" w:color="auto" w:fill="FFFFFF"/>
          <w:lang w:eastAsia="ru-RU"/>
        </w:rPr>
      </w:pPr>
      <w:r w:rsidRPr="004869E3">
        <w:rPr>
          <w:rFonts w:eastAsia="Times New Roman"/>
          <w:b/>
          <w:color w:val="282828"/>
          <w:szCs w:val="24"/>
          <w:u w:val="single"/>
          <w:shd w:val="clear" w:color="auto" w:fill="FFFFFF"/>
          <w:lang w:eastAsia="ru-RU"/>
        </w:rPr>
        <w:t>4. Межрегиональному Территориальному управлению Федерального агентства по управлению государственным имуществом в Кемеровской и Томской областях:</w:t>
      </w: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color w:val="282828"/>
          <w:szCs w:val="24"/>
          <w:u w:val="single"/>
          <w:shd w:val="clear" w:color="auto" w:fill="FFFFFF"/>
          <w:lang w:eastAsia="ru-RU"/>
        </w:rPr>
      </w:pP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bCs/>
          <w:szCs w:val="24"/>
          <w:lang w:eastAsia="ru-RU"/>
        </w:rPr>
      </w:pPr>
      <w:r w:rsidRPr="004869E3">
        <w:rPr>
          <w:rFonts w:eastAsia="Times New Roman"/>
          <w:b/>
          <w:color w:val="282828"/>
          <w:szCs w:val="24"/>
          <w:shd w:val="clear" w:color="auto" w:fill="FFFFFF"/>
          <w:lang w:eastAsia="ru-RU"/>
        </w:rPr>
        <w:t>4.1.</w:t>
      </w:r>
      <w:r w:rsidRPr="004869E3">
        <w:rPr>
          <w:rFonts w:eastAsia="Times New Roman"/>
          <w:color w:val="282828"/>
          <w:szCs w:val="24"/>
          <w:shd w:val="clear" w:color="auto" w:fill="FFFFFF"/>
          <w:lang w:eastAsia="ru-RU"/>
        </w:rPr>
        <w:t xml:space="preserve"> Предложить принять необходимые и достаточные меры, направленные на  оперативное согласование и финансирование капитального ремонта объектов культурного наследия регионального значения, используемых ГАУЗ </w:t>
      </w:r>
      <w:r w:rsidR="00575DD6">
        <w:rPr>
          <w:rFonts w:eastAsia="Times New Roman"/>
          <w:color w:val="282828"/>
          <w:szCs w:val="24"/>
          <w:shd w:val="clear" w:color="auto" w:fill="FFFFFF"/>
          <w:lang w:eastAsia="ru-RU"/>
        </w:rPr>
        <w:t>"</w:t>
      </w:r>
      <w:r w:rsidRPr="004869E3">
        <w:rPr>
          <w:rFonts w:eastAsia="Times New Roman"/>
          <w:color w:val="282828"/>
          <w:szCs w:val="24"/>
          <w:shd w:val="clear" w:color="auto" w:fill="FFFFFF"/>
          <w:lang w:eastAsia="ru-RU"/>
        </w:rPr>
        <w:t>Анжеро-Судженская городская больница имени А.А. Гороховского</w:t>
      </w:r>
      <w:r w:rsidR="00575DD6">
        <w:rPr>
          <w:rFonts w:eastAsia="Times New Roman"/>
          <w:color w:val="282828"/>
          <w:szCs w:val="24"/>
          <w:shd w:val="clear" w:color="auto" w:fill="FFFFFF"/>
          <w:lang w:eastAsia="ru-RU"/>
        </w:rPr>
        <w:t>"</w:t>
      </w:r>
      <w:r w:rsidRPr="000F67BA">
        <w:rPr>
          <w:rFonts w:eastAsia="Times New Roman"/>
          <w:color w:val="282828"/>
          <w:szCs w:val="24"/>
          <w:shd w:val="clear" w:color="auto" w:fill="FFFFFF"/>
          <w:vertAlign w:val="superscript"/>
          <w:lang w:eastAsia="ru-RU"/>
        </w:rPr>
        <w:footnoteReference w:id="19"/>
      </w:r>
      <w:r w:rsidRPr="004869E3">
        <w:rPr>
          <w:rFonts w:eastAsia="Times New Roman"/>
          <w:color w:val="282828"/>
          <w:szCs w:val="24"/>
          <w:shd w:val="clear" w:color="auto" w:fill="FFFFFF"/>
          <w:lang w:eastAsia="ru-RU"/>
        </w:rPr>
        <w:t xml:space="preserve"> для оказания медицинской помощи жителям Кузбасса.</w:t>
      </w: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Cs w:val="24"/>
          <w:lang w:eastAsia="ru-RU"/>
        </w:rPr>
      </w:pP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Cs w:val="24"/>
          <w:u w:val="single"/>
          <w:lang w:eastAsia="ru-RU"/>
        </w:rPr>
      </w:pPr>
      <w:r w:rsidRPr="004869E3">
        <w:rPr>
          <w:rFonts w:eastAsia="Times New Roman"/>
          <w:b/>
          <w:szCs w:val="24"/>
          <w:lang w:eastAsia="ru-RU"/>
        </w:rPr>
        <w:t xml:space="preserve">5. </w:t>
      </w:r>
      <w:r w:rsidRPr="004869E3">
        <w:rPr>
          <w:rFonts w:eastAsia="Times New Roman"/>
          <w:b/>
          <w:szCs w:val="24"/>
          <w:u w:val="single"/>
          <w:lang w:eastAsia="ru-RU"/>
        </w:rPr>
        <w:t xml:space="preserve">Прокуратуре Кемеровской области </w:t>
      </w:r>
      <w:r w:rsidR="005E5BD9">
        <w:rPr>
          <w:rFonts w:eastAsia="Times New Roman"/>
          <w:b/>
          <w:szCs w:val="24"/>
          <w:u w:val="single"/>
          <w:lang w:eastAsia="ru-RU"/>
        </w:rPr>
        <w:t>–</w:t>
      </w:r>
      <w:r w:rsidRPr="004869E3">
        <w:rPr>
          <w:rFonts w:eastAsia="Times New Roman"/>
          <w:b/>
          <w:szCs w:val="24"/>
          <w:u w:val="single"/>
          <w:lang w:eastAsia="ru-RU"/>
        </w:rPr>
        <w:t xml:space="preserve"> Кузбасса:</w:t>
      </w: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b/>
          <w:szCs w:val="24"/>
          <w:u w:val="single"/>
          <w:lang w:eastAsia="ru-RU"/>
        </w:rPr>
      </w:pP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  <w:proofErr w:type="gramStart"/>
      <w:r w:rsidRPr="004869E3">
        <w:rPr>
          <w:rFonts w:eastAsia="Times New Roman"/>
          <w:szCs w:val="24"/>
          <w:lang w:eastAsia="ru-RU"/>
        </w:rPr>
        <w:t xml:space="preserve">Рассмотреть вопрос о необходимости проведения проверок деятельности Министерства </w:t>
      </w:r>
      <w:r w:rsidR="005E5BD9">
        <w:rPr>
          <w:rFonts w:eastAsia="Times New Roman"/>
          <w:szCs w:val="24"/>
          <w:lang w:eastAsia="ru-RU"/>
        </w:rPr>
        <w:t>з</w:t>
      </w:r>
      <w:r w:rsidRPr="004869E3">
        <w:rPr>
          <w:rFonts w:eastAsia="Times New Roman"/>
          <w:szCs w:val="24"/>
          <w:lang w:eastAsia="ru-RU"/>
        </w:rPr>
        <w:t xml:space="preserve">дравоохранения Кузбасса, ТФОМС и КРТП Кузбасса по соблюдению требований бюджетного законодательства РФ, Федерального закона от 21 ноября 2011 г. № 323-ФЗ </w:t>
      </w:r>
      <w:r w:rsidR="00575DD6">
        <w:rPr>
          <w:rFonts w:eastAsia="Times New Roman"/>
          <w:szCs w:val="24"/>
          <w:lang w:eastAsia="ru-RU"/>
        </w:rPr>
        <w:t>"</w:t>
      </w:r>
      <w:r w:rsidRPr="004869E3">
        <w:rPr>
          <w:rFonts w:eastAsia="Times New Roman"/>
          <w:szCs w:val="24"/>
          <w:lang w:eastAsia="ru-RU"/>
        </w:rPr>
        <w:t>Об основах охраны здоровья граждан в Российской Федерации</w:t>
      </w:r>
      <w:r w:rsidR="00575DD6">
        <w:rPr>
          <w:rFonts w:eastAsia="Times New Roman"/>
          <w:szCs w:val="24"/>
          <w:lang w:eastAsia="ru-RU"/>
        </w:rPr>
        <w:t>"</w:t>
      </w:r>
      <w:r w:rsidRPr="004869E3">
        <w:rPr>
          <w:rFonts w:eastAsia="Times New Roman"/>
          <w:szCs w:val="24"/>
          <w:lang w:eastAsia="ru-RU"/>
        </w:rPr>
        <w:t>, Федерального закона от 29 ноября 2010 г</w:t>
      </w:r>
      <w:r w:rsidR="005E5BD9">
        <w:rPr>
          <w:rFonts w:eastAsia="Times New Roman"/>
          <w:szCs w:val="24"/>
          <w:lang w:eastAsia="ru-RU"/>
        </w:rPr>
        <w:t xml:space="preserve">. </w:t>
      </w:r>
      <w:r w:rsidRPr="004869E3">
        <w:rPr>
          <w:rFonts w:eastAsia="Times New Roman"/>
          <w:szCs w:val="24"/>
          <w:lang w:eastAsia="ru-RU"/>
        </w:rPr>
        <w:t xml:space="preserve">№ 326-ФЗ </w:t>
      </w:r>
      <w:r w:rsidR="00575DD6">
        <w:rPr>
          <w:rFonts w:eastAsia="Times New Roman"/>
          <w:szCs w:val="24"/>
          <w:lang w:eastAsia="ru-RU"/>
        </w:rPr>
        <w:lastRenderedPageBreak/>
        <w:t>"</w:t>
      </w:r>
      <w:r w:rsidRPr="004869E3">
        <w:rPr>
          <w:rFonts w:eastAsia="Times New Roman"/>
          <w:szCs w:val="24"/>
          <w:lang w:eastAsia="ru-RU"/>
        </w:rPr>
        <w:t>Об обязательном медицинском страховании в Российской Федерации</w:t>
      </w:r>
      <w:r w:rsidR="00575DD6">
        <w:rPr>
          <w:rFonts w:eastAsia="Times New Roman"/>
          <w:szCs w:val="24"/>
          <w:lang w:eastAsia="ru-RU"/>
        </w:rPr>
        <w:t>"</w:t>
      </w:r>
      <w:r w:rsidRPr="004869E3">
        <w:rPr>
          <w:rFonts w:eastAsia="Times New Roman"/>
          <w:szCs w:val="24"/>
          <w:lang w:eastAsia="ru-RU"/>
        </w:rPr>
        <w:t>, Правил обязательного медицинского страхования, утверждённых Приказом Минздрава России от</w:t>
      </w:r>
      <w:proofErr w:type="gramEnd"/>
      <w:r w:rsidRPr="004869E3">
        <w:rPr>
          <w:rFonts w:eastAsia="Times New Roman"/>
          <w:szCs w:val="24"/>
          <w:lang w:eastAsia="ru-RU"/>
        </w:rPr>
        <w:t xml:space="preserve"> 28.02.2019 № 108н при принятии решений о финансировании территориальной программы обязательного медицинского страхования (в том числе за счет средств областного бюджета), принятии решений о финансировании медицинских организаций Кузбасса в сфере ОМС с целью выявления:</w:t>
      </w: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  <w:r w:rsidRPr="004869E3">
        <w:rPr>
          <w:rFonts w:eastAsia="Times New Roman"/>
          <w:szCs w:val="24"/>
          <w:lang w:eastAsia="ru-RU"/>
        </w:rPr>
        <w:t>- фактов нецелевого и нерационального использования бюджетных средств;</w:t>
      </w: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  <w:r w:rsidRPr="004869E3">
        <w:rPr>
          <w:rFonts w:eastAsia="Times New Roman"/>
          <w:szCs w:val="24"/>
          <w:lang w:eastAsia="ru-RU"/>
        </w:rPr>
        <w:t>- случаев необоснованного принятия решений о распределении (перераспределении) заниженных плановых объёмов медицинской помощи и финансовых показателей медицинским организациям Кузбасса, влекущих критическое ухудшение их финансового положения и препятствующ</w:t>
      </w:r>
      <w:r w:rsidR="008D3D0F">
        <w:rPr>
          <w:rFonts w:eastAsia="Times New Roman"/>
          <w:szCs w:val="24"/>
          <w:lang w:eastAsia="ru-RU"/>
        </w:rPr>
        <w:t>их</w:t>
      </w:r>
      <w:r w:rsidRPr="004869E3">
        <w:rPr>
          <w:rFonts w:eastAsia="Times New Roman"/>
          <w:szCs w:val="24"/>
          <w:lang w:eastAsia="ru-RU"/>
        </w:rPr>
        <w:t xml:space="preserve"> возможности оказания гражданам гарантированной доступной бесплатной медицинской помощи;</w:t>
      </w: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  <w:r w:rsidRPr="004869E3">
        <w:rPr>
          <w:rFonts w:eastAsia="Times New Roman"/>
          <w:szCs w:val="24"/>
          <w:lang w:eastAsia="ru-RU"/>
        </w:rPr>
        <w:t xml:space="preserve">- фактов принятия </w:t>
      </w:r>
      <w:proofErr w:type="spellStart"/>
      <w:r w:rsidRPr="004869E3">
        <w:rPr>
          <w:rFonts w:eastAsia="Times New Roman"/>
          <w:szCs w:val="24"/>
          <w:lang w:eastAsia="ru-RU"/>
        </w:rPr>
        <w:t>коррупциогенных</w:t>
      </w:r>
      <w:proofErr w:type="spellEnd"/>
      <w:r w:rsidRPr="004869E3">
        <w:rPr>
          <w:rFonts w:eastAsia="Times New Roman"/>
          <w:szCs w:val="24"/>
          <w:lang w:eastAsia="ru-RU"/>
        </w:rPr>
        <w:t xml:space="preserve"> решений (издани</w:t>
      </w:r>
      <w:r w:rsidR="008D3D0F">
        <w:rPr>
          <w:rFonts w:eastAsia="Times New Roman"/>
          <w:szCs w:val="24"/>
          <w:lang w:eastAsia="ru-RU"/>
        </w:rPr>
        <w:t>я</w:t>
      </w:r>
      <w:r w:rsidRPr="004869E3">
        <w:rPr>
          <w:rFonts w:eastAsia="Times New Roman"/>
          <w:szCs w:val="24"/>
          <w:lang w:eastAsia="ru-RU"/>
        </w:rPr>
        <w:t xml:space="preserve"> приказов) о маршрутизации пациентов в интересах частных медицинских организаций, ставящих государственные медицинские организации в положение, заведомо не позволяющее освоить распределённые объёмы медицинской помощи</w:t>
      </w:r>
      <w:r w:rsidR="00232B18">
        <w:rPr>
          <w:rStyle w:val="a7"/>
          <w:rFonts w:eastAsia="Times New Roman"/>
          <w:szCs w:val="24"/>
          <w:lang w:eastAsia="ru-RU"/>
        </w:rPr>
        <w:footnoteReference w:id="20"/>
      </w:r>
      <w:r w:rsidRPr="004869E3">
        <w:rPr>
          <w:rFonts w:eastAsia="Times New Roman"/>
          <w:szCs w:val="24"/>
          <w:lang w:eastAsia="ru-RU"/>
        </w:rPr>
        <w:t>;</w:t>
      </w: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  <w:r w:rsidRPr="004869E3">
        <w:rPr>
          <w:rFonts w:eastAsia="Times New Roman"/>
          <w:szCs w:val="24"/>
          <w:lang w:eastAsia="ru-RU"/>
        </w:rPr>
        <w:t xml:space="preserve">- фактов </w:t>
      </w:r>
      <w:r w:rsidR="003C0933">
        <w:rPr>
          <w:rFonts w:eastAsia="Times New Roman"/>
          <w:szCs w:val="24"/>
          <w:lang w:eastAsia="ru-RU"/>
        </w:rPr>
        <w:t xml:space="preserve">необоснованного </w:t>
      </w:r>
      <w:r w:rsidRPr="004869E3">
        <w:rPr>
          <w:rFonts w:eastAsia="Times New Roman"/>
          <w:szCs w:val="24"/>
          <w:lang w:eastAsia="ru-RU"/>
        </w:rPr>
        <w:t xml:space="preserve">принятия решений </w:t>
      </w:r>
      <w:r w:rsidR="003C0933">
        <w:rPr>
          <w:rFonts w:eastAsia="Times New Roman"/>
          <w:szCs w:val="24"/>
          <w:lang w:eastAsia="ru-RU"/>
        </w:rPr>
        <w:t xml:space="preserve">о </w:t>
      </w:r>
      <w:r w:rsidRPr="004869E3">
        <w:rPr>
          <w:rFonts w:eastAsia="Times New Roman"/>
          <w:szCs w:val="24"/>
          <w:lang w:eastAsia="ru-RU"/>
        </w:rPr>
        <w:t xml:space="preserve">лишении медицинских организаций финансирования оказываемой медицинской помощи пациентам с </w:t>
      </w:r>
      <w:r w:rsidRPr="004869E3">
        <w:rPr>
          <w:rFonts w:eastAsia="Times New Roman"/>
          <w:szCs w:val="24"/>
          <w:lang w:val="en-US" w:eastAsia="ru-RU"/>
        </w:rPr>
        <w:t>COVID</w:t>
      </w:r>
      <w:r w:rsidR="008D3D0F">
        <w:rPr>
          <w:rFonts w:eastAsia="Times New Roman"/>
          <w:szCs w:val="24"/>
          <w:lang w:eastAsia="ru-RU"/>
        </w:rPr>
        <w:t>-</w:t>
      </w:r>
      <w:r w:rsidRPr="004869E3">
        <w:rPr>
          <w:rFonts w:eastAsia="Times New Roman"/>
          <w:szCs w:val="24"/>
          <w:lang w:eastAsia="ru-RU"/>
        </w:rPr>
        <w:t>19 (</w:t>
      </w:r>
      <w:proofErr w:type="spellStart"/>
      <w:r w:rsidRPr="004869E3">
        <w:rPr>
          <w:rFonts w:eastAsia="Times New Roman"/>
          <w:szCs w:val="24"/>
          <w:lang w:eastAsia="ru-RU"/>
        </w:rPr>
        <w:t>невключения</w:t>
      </w:r>
      <w:proofErr w:type="spellEnd"/>
      <w:r w:rsidRPr="004869E3">
        <w:rPr>
          <w:rFonts w:eastAsia="Times New Roman"/>
          <w:szCs w:val="24"/>
          <w:lang w:eastAsia="ru-RU"/>
        </w:rPr>
        <w:t xml:space="preserve"> в соответствующий реестр, </w:t>
      </w:r>
      <w:proofErr w:type="spellStart"/>
      <w:r w:rsidRPr="004869E3">
        <w:rPr>
          <w:rFonts w:eastAsia="Times New Roman"/>
          <w:szCs w:val="24"/>
          <w:lang w:eastAsia="ru-RU"/>
        </w:rPr>
        <w:t>нераспределени</w:t>
      </w:r>
      <w:r w:rsidR="008D3D0F">
        <w:rPr>
          <w:rFonts w:eastAsia="Times New Roman"/>
          <w:szCs w:val="24"/>
          <w:lang w:eastAsia="ru-RU"/>
        </w:rPr>
        <w:t>я</w:t>
      </w:r>
      <w:proofErr w:type="spellEnd"/>
      <w:r w:rsidRPr="004869E3">
        <w:rPr>
          <w:rFonts w:eastAsia="Times New Roman"/>
          <w:szCs w:val="24"/>
          <w:lang w:eastAsia="ru-RU"/>
        </w:rPr>
        <w:t xml:space="preserve"> плановых объёмов и финансовых показателей на текущий год)</w:t>
      </w:r>
      <w:r w:rsidRPr="000F67BA">
        <w:rPr>
          <w:rFonts w:eastAsia="Times New Roman"/>
          <w:szCs w:val="24"/>
          <w:vertAlign w:val="superscript"/>
          <w:lang w:eastAsia="ru-RU"/>
        </w:rPr>
        <w:footnoteReference w:id="21"/>
      </w:r>
      <w:r w:rsidRPr="004869E3">
        <w:rPr>
          <w:rFonts w:eastAsia="Times New Roman"/>
          <w:szCs w:val="24"/>
          <w:lang w:eastAsia="ru-RU"/>
        </w:rPr>
        <w:t xml:space="preserve">;  </w:t>
      </w: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  <w:r w:rsidRPr="004869E3">
        <w:rPr>
          <w:rFonts w:eastAsia="Times New Roman"/>
          <w:szCs w:val="24"/>
          <w:lang w:eastAsia="ru-RU"/>
        </w:rPr>
        <w:t xml:space="preserve">- фактов </w:t>
      </w:r>
      <w:r w:rsidR="003C0933">
        <w:rPr>
          <w:rFonts w:eastAsia="Times New Roman"/>
          <w:szCs w:val="24"/>
          <w:lang w:eastAsia="ru-RU"/>
        </w:rPr>
        <w:t xml:space="preserve">необоснованного </w:t>
      </w:r>
      <w:r w:rsidRPr="004869E3">
        <w:rPr>
          <w:rFonts w:eastAsia="Times New Roman"/>
          <w:szCs w:val="24"/>
          <w:lang w:eastAsia="ru-RU"/>
        </w:rPr>
        <w:t>уклонения от принятия решений, направленных на финансирование капит</w:t>
      </w:r>
      <w:r w:rsidR="00BA4D16">
        <w:rPr>
          <w:rFonts w:eastAsia="Times New Roman"/>
          <w:szCs w:val="24"/>
          <w:lang w:eastAsia="ru-RU"/>
        </w:rPr>
        <w:t>а</w:t>
      </w:r>
      <w:r w:rsidRPr="004869E3">
        <w:rPr>
          <w:rFonts w:eastAsia="Times New Roman"/>
          <w:szCs w:val="24"/>
          <w:lang w:eastAsia="ru-RU"/>
        </w:rPr>
        <w:t xml:space="preserve">льного ремонта объектов недвижимости, используемых </w:t>
      </w:r>
      <w:r w:rsidR="00BA4D16">
        <w:rPr>
          <w:rFonts w:eastAsia="Times New Roman"/>
          <w:szCs w:val="24"/>
          <w:lang w:eastAsia="ru-RU"/>
        </w:rPr>
        <w:t xml:space="preserve">медицинскими организациями </w:t>
      </w:r>
      <w:r w:rsidRPr="004869E3">
        <w:rPr>
          <w:rFonts w:eastAsia="Times New Roman"/>
          <w:szCs w:val="24"/>
          <w:lang w:eastAsia="ru-RU"/>
        </w:rPr>
        <w:t>для оказания медицинской помощи гражданам</w:t>
      </w:r>
      <w:r w:rsidRPr="000F67BA">
        <w:rPr>
          <w:rFonts w:eastAsia="Times New Roman"/>
          <w:szCs w:val="24"/>
          <w:vertAlign w:val="superscript"/>
          <w:lang w:eastAsia="ru-RU"/>
        </w:rPr>
        <w:footnoteReference w:id="22"/>
      </w:r>
      <w:r w:rsidRPr="004869E3">
        <w:rPr>
          <w:rFonts w:eastAsia="Times New Roman"/>
          <w:szCs w:val="24"/>
          <w:lang w:eastAsia="ru-RU"/>
        </w:rPr>
        <w:t>;</w:t>
      </w:r>
    </w:p>
    <w:p w:rsidR="004869E3" w:rsidRPr="004869E3" w:rsidRDefault="003C093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фактов создания условий для </w:t>
      </w:r>
      <w:r w:rsidR="004869E3" w:rsidRPr="004869E3">
        <w:rPr>
          <w:rFonts w:eastAsia="Times New Roman"/>
          <w:szCs w:val="24"/>
          <w:lang w:eastAsia="ru-RU"/>
        </w:rPr>
        <w:t>бюджетного дефицита и недофинансирования медицинских организаций Кузбасса, не позволяющего обеспечить нормальные объёмы и качество оказываемой бесплатной медицинской помощи гражданам;</w:t>
      </w:r>
    </w:p>
    <w:p w:rsidR="0050350F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  <w:r w:rsidRPr="004869E3">
        <w:rPr>
          <w:rFonts w:eastAsia="Times New Roman"/>
          <w:szCs w:val="24"/>
          <w:lang w:eastAsia="ru-RU"/>
        </w:rPr>
        <w:t xml:space="preserve">- фактов создания условий для системного оттока квалифицированного медицинского персонала (в том числе узкопрофильных врачей) </w:t>
      </w:r>
      <w:r w:rsidR="00092E65" w:rsidRPr="004869E3">
        <w:rPr>
          <w:rFonts w:eastAsia="Times New Roman"/>
          <w:szCs w:val="24"/>
          <w:lang w:eastAsia="ru-RU"/>
        </w:rPr>
        <w:t>вследствие</w:t>
      </w:r>
      <w:r w:rsidRPr="004869E3">
        <w:rPr>
          <w:rFonts w:eastAsia="Times New Roman"/>
          <w:szCs w:val="24"/>
          <w:lang w:eastAsia="ru-RU"/>
        </w:rPr>
        <w:t xml:space="preserve"> недостаточного финансирования медицинских организаций по причине нарушений, допускаемых КРТП Кузбасса при принятии решений о распределении (перераспределении)</w:t>
      </w:r>
      <w:r w:rsidR="00EC3D96" w:rsidRPr="000F67BA">
        <w:rPr>
          <w:rFonts w:eastAsia="Times New Roman"/>
          <w:szCs w:val="24"/>
          <w:lang w:eastAsia="ru-RU"/>
        </w:rPr>
        <w:t xml:space="preserve"> установленных ТПОМС</w:t>
      </w:r>
      <w:r w:rsidRPr="004869E3">
        <w:rPr>
          <w:rFonts w:eastAsia="Times New Roman"/>
          <w:szCs w:val="24"/>
          <w:lang w:eastAsia="ru-RU"/>
        </w:rPr>
        <w:t xml:space="preserve"> объёмов медицинской </w:t>
      </w:r>
      <w:r w:rsidR="0050350F">
        <w:rPr>
          <w:rFonts w:eastAsia="Times New Roman"/>
          <w:szCs w:val="24"/>
          <w:lang w:eastAsia="ru-RU"/>
        </w:rPr>
        <w:t>помощи и финансовых показателей;</w:t>
      </w:r>
    </w:p>
    <w:p w:rsidR="004869E3" w:rsidRPr="004869E3" w:rsidRDefault="0050350F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  <w:r>
        <w:rPr>
          <w:rFonts w:eastAsia="Times New Roman"/>
          <w:szCs w:val="24"/>
          <w:lang w:eastAsia="ru-RU"/>
        </w:rPr>
        <w:t xml:space="preserve">- фактов доведения до лечебных учреждений области плановых заданий без учета реального количества их коечного фонда и его соответствия количественным нормативам населения Кузбасса </w:t>
      </w:r>
      <w:proofErr w:type="gramStart"/>
      <w:r>
        <w:rPr>
          <w:rFonts w:eastAsia="Times New Roman"/>
          <w:szCs w:val="24"/>
          <w:lang w:eastAsia="ru-RU"/>
        </w:rPr>
        <w:t xml:space="preserve">( </w:t>
      </w:r>
      <w:proofErr w:type="gramEnd"/>
      <w:r>
        <w:rPr>
          <w:rFonts w:eastAsia="Times New Roman"/>
          <w:szCs w:val="24"/>
          <w:lang w:eastAsia="ru-RU"/>
        </w:rPr>
        <w:t>в т.ч. по территориям);</w:t>
      </w:r>
    </w:p>
    <w:p w:rsidR="004869E3" w:rsidRPr="004869E3" w:rsidRDefault="004869E3" w:rsidP="004869E3">
      <w:pPr>
        <w:tabs>
          <w:tab w:val="left" w:pos="1134"/>
          <w:tab w:val="left" w:pos="1276"/>
          <w:tab w:val="left" w:pos="2694"/>
          <w:tab w:val="left" w:pos="2835"/>
        </w:tabs>
        <w:spacing w:after="0" w:line="240" w:lineRule="auto"/>
        <w:ind w:firstLine="851"/>
        <w:contextualSpacing/>
        <w:jc w:val="both"/>
        <w:rPr>
          <w:rFonts w:eastAsia="Times New Roman"/>
          <w:szCs w:val="24"/>
          <w:lang w:eastAsia="ru-RU"/>
        </w:rPr>
      </w:pPr>
    </w:p>
    <w:p w:rsidR="00A803E2" w:rsidRPr="000F67BA" w:rsidRDefault="00A803E2" w:rsidP="00D04556">
      <w:pPr>
        <w:pStyle w:val="ae"/>
        <w:tabs>
          <w:tab w:val="left" w:pos="426"/>
          <w:tab w:val="left" w:pos="1134"/>
        </w:tabs>
        <w:ind w:left="0" w:right="199" w:firstLine="851"/>
        <w:jc w:val="both"/>
      </w:pPr>
    </w:p>
    <w:sectPr w:rsidR="00A803E2" w:rsidRPr="000F67BA" w:rsidSect="008220D3">
      <w:footerReference w:type="default" r:id="rId18"/>
      <w:pgSz w:w="11906" w:h="16838" w:code="9"/>
      <w:pgMar w:top="567" w:right="566" w:bottom="567" w:left="1134" w:header="567" w:footer="13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158F" w:rsidRDefault="00B6158F" w:rsidP="00BA6FAF">
      <w:pPr>
        <w:spacing w:after="0" w:line="240" w:lineRule="auto"/>
      </w:pPr>
      <w:r>
        <w:separator/>
      </w:r>
    </w:p>
  </w:endnote>
  <w:endnote w:type="continuationSeparator" w:id="1">
    <w:p w:rsidR="00B6158F" w:rsidRDefault="00B6158F" w:rsidP="00BA6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87729893"/>
      <w:docPartObj>
        <w:docPartGallery w:val="Page Numbers (Bottom of Page)"/>
        <w:docPartUnique/>
      </w:docPartObj>
    </w:sdtPr>
    <w:sdtContent>
      <w:p w:rsidR="00BA216F" w:rsidRDefault="00FE4918">
        <w:pPr>
          <w:pStyle w:val="ac"/>
          <w:jc w:val="right"/>
        </w:pPr>
        <w:r>
          <w:fldChar w:fldCharType="begin"/>
        </w:r>
        <w:r w:rsidR="00BA216F">
          <w:instrText>PAGE   \* MERGEFORMAT</w:instrText>
        </w:r>
        <w:r>
          <w:fldChar w:fldCharType="separate"/>
        </w:r>
        <w:r w:rsidR="003A4CC8">
          <w:rPr>
            <w:noProof/>
          </w:rPr>
          <w:t>1</w:t>
        </w:r>
        <w:r>
          <w:fldChar w:fldCharType="end"/>
        </w:r>
      </w:p>
    </w:sdtContent>
  </w:sdt>
  <w:p w:rsidR="00BA216F" w:rsidRDefault="00BA216F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158F" w:rsidRDefault="00B6158F" w:rsidP="00BA6FAF">
      <w:pPr>
        <w:spacing w:after="0" w:line="240" w:lineRule="auto"/>
      </w:pPr>
      <w:r>
        <w:separator/>
      </w:r>
    </w:p>
  </w:footnote>
  <w:footnote w:type="continuationSeparator" w:id="1">
    <w:p w:rsidR="00B6158F" w:rsidRDefault="00B6158F" w:rsidP="00BA6FAF">
      <w:pPr>
        <w:spacing w:after="0" w:line="240" w:lineRule="auto"/>
      </w:pPr>
      <w:r>
        <w:continuationSeparator/>
      </w:r>
    </w:p>
  </w:footnote>
  <w:footnote w:id="2">
    <w:p w:rsidR="00BA216F" w:rsidRPr="0074139C" w:rsidRDefault="00BA216F" w:rsidP="00377D7B">
      <w:pPr>
        <w:pStyle w:val="a5"/>
        <w:ind w:firstLine="851"/>
        <w:jc w:val="both"/>
        <w:rPr>
          <w:sz w:val="18"/>
          <w:szCs w:val="18"/>
        </w:rPr>
      </w:pPr>
      <w:r w:rsidRPr="0074139C">
        <w:rPr>
          <w:rStyle w:val="a7"/>
          <w:sz w:val="18"/>
          <w:szCs w:val="18"/>
        </w:rPr>
        <w:footnoteRef/>
      </w:r>
      <w:r w:rsidRPr="0074139C">
        <w:rPr>
          <w:sz w:val="18"/>
          <w:szCs w:val="18"/>
        </w:rPr>
        <w:t xml:space="preserve"> Определение Судебной коллегии по гражданским делам Верховного Суда Российской Федерации от 24.06.2019 № 74-КГ19-5.</w:t>
      </w:r>
    </w:p>
  </w:footnote>
  <w:footnote w:id="3">
    <w:p w:rsidR="00BA216F" w:rsidRDefault="00BA216F" w:rsidP="00377D7B">
      <w:pPr>
        <w:pStyle w:val="a5"/>
        <w:ind w:firstLine="851"/>
        <w:jc w:val="both"/>
      </w:pPr>
      <w:r w:rsidRPr="0074139C">
        <w:rPr>
          <w:rStyle w:val="a7"/>
          <w:sz w:val="18"/>
          <w:szCs w:val="18"/>
        </w:rPr>
        <w:footnoteRef/>
      </w:r>
      <w:proofErr w:type="gramStart"/>
      <w:r w:rsidRPr="0074139C">
        <w:rPr>
          <w:sz w:val="18"/>
          <w:szCs w:val="18"/>
        </w:rPr>
        <w:t xml:space="preserve">К иным нормативно-правовым актам, в том числе, относятся Приказ Минздрава России от 28.02.2019 № 108н </w:t>
      </w:r>
      <w:r w:rsidR="00E823D2">
        <w:rPr>
          <w:sz w:val="18"/>
          <w:szCs w:val="18"/>
        </w:rPr>
        <w:t>"</w:t>
      </w:r>
      <w:r w:rsidRPr="0074139C">
        <w:rPr>
          <w:sz w:val="18"/>
          <w:szCs w:val="18"/>
        </w:rPr>
        <w:t>Об утверждении Правил обязательного медицинского страхования</w:t>
      </w:r>
      <w:r w:rsidR="00E823D2">
        <w:rPr>
          <w:sz w:val="18"/>
          <w:szCs w:val="18"/>
        </w:rPr>
        <w:t>"</w:t>
      </w:r>
      <w:r w:rsidRPr="0074139C">
        <w:rPr>
          <w:sz w:val="18"/>
          <w:szCs w:val="18"/>
        </w:rPr>
        <w:t xml:space="preserve"> (далее - Правила ОМС № 108н), Приказ Минздрава России от 19.03.2021 № 231н </w:t>
      </w:r>
      <w:r w:rsidR="00E823D2">
        <w:rPr>
          <w:sz w:val="18"/>
          <w:szCs w:val="18"/>
        </w:rPr>
        <w:t>"</w:t>
      </w:r>
      <w:r w:rsidRPr="0074139C">
        <w:rPr>
          <w:sz w:val="18"/>
          <w:szCs w:val="18"/>
        </w:rPr>
        <w:t>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</w:t>
      </w:r>
      <w:r w:rsidR="00E823D2">
        <w:rPr>
          <w:sz w:val="18"/>
          <w:szCs w:val="18"/>
        </w:rPr>
        <w:t>"</w:t>
      </w:r>
      <w:r w:rsidRPr="0074139C">
        <w:rPr>
          <w:sz w:val="18"/>
          <w:szCs w:val="18"/>
        </w:rPr>
        <w:t xml:space="preserve">. </w:t>
      </w:r>
      <w:proofErr w:type="gramEnd"/>
    </w:p>
  </w:footnote>
  <w:footnote w:id="4">
    <w:p w:rsidR="00BA216F" w:rsidRPr="0074139C" w:rsidRDefault="00BA216F" w:rsidP="00F5383F">
      <w:pPr>
        <w:pStyle w:val="a5"/>
        <w:ind w:firstLine="851"/>
        <w:jc w:val="both"/>
        <w:rPr>
          <w:sz w:val="18"/>
          <w:szCs w:val="18"/>
        </w:rPr>
      </w:pPr>
      <w:r w:rsidRPr="0074139C">
        <w:rPr>
          <w:rStyle w:val="a7"/>
          <w:sz w:val="18"/>
          <w:szCs w:val="18"/>
        </w:rPr>
        <w:footnoteRef/>
      </w:r>
      <w:proofErr w:type="gramStart"/>
      <w:r w:rsidRPr="0074139C">
        <w:rPr>
          <w:sz w:val="18"/>
          <w:szCs w:val="18"/>
        </w:rPr>
        <w:t xml:space="preserve">В предыдущие годы были приняты аналогичные Постановления Правительства Кемеровской области – Кузбасса: от 27 декабря 2019 г. № 756 </w:t>
      </w:r>
      <w:r w:rsidR="00E823D2">
        <w:rPr>
          <w:sz w:val="18"/>
          <w:szCs w:val="18"/>
        </w:rPr>
        <w:t>"</w:t>
      </w:r>
      <w:r w:rsidRPr="0074139C">
        <w:rPr>
          <w:sz w:val="18"/>
          <w:szCs w:val="18"/>
        </w:rPr>
        <w:t>Об утверждении территориальной программы государственных гарантий бесплатного оказания гражданам медицинской помощи на 2020 год и на плановый период 2021 и 2022 годов</w:t>
      </w:r>
      <w:r w:rsidR="00E823D2">
        <w:rPr>
          <w:sz w:val="18"/>
          <w:szCs w:val="18"/>
        </w:rPr>
        <w:t>"</w:t>
      </w:r>
      <w:r w:rsidRPr="0074139C">
        <w:rPr>
          <w:sz w:val="18"/>
          <w:szCs w:val="18"/>
        </w:rPr>
        <w:t xml:space="preserve">, № 817 от 30.12.2020 </w:t>
      </w:r>
      <w:r w:rsidR="00E823D2">
        <w:rPr>
          <w:sz w:val="18"/>
          <w:szCs w:val="18"/>
        </w:rPr>
        <w:t>"</w:t>
      </w:r>
      <w:r w:rsidRPr="0074139C">
        <w:rPr>
          <w:sz w:val="18"/>
          <w:szCs w:val="18"/>
        </w:rPr>
        <w:t>Об утверждении Территориальной программы государственных гарантий бесплатного оказания гражданам медицинской помощи на 2021 год и на плановый период</w:t>
      </w:r>
      <w:proofErr w:type="gramEnd"/>
      <w:r w:rsidRPr="0074139C">
        <w:rPr>
          <w:sz w:val="18"/>
          <w:szCs w:val="18"/>
        </w:rPr>
        <w:t xml:space="preserve"> 2022 и 2023 годов</w:t>
      </w:r>
      <w:r w:rsidR="00E823D2">
        <w:rPr>
          <w:sz w:val="18"/>
          <w:szCs w:val="18"/>
        </w:rPr>
        <w:t>"</w:t>
      </w:r>
      <w:r w:rsidRPr="0074139C">
        <w:rPr>
          <w:sz w:val="18"/>
          <w:szCs w:val="18"/>
        </w:rPr>
        <w:t>.</w:t>
      </w:r>
    </w:p>
  </w:footnote>
  <w:footnote w:id="5">
    <w:p w:rsidR="00BA216F" w:rsidRDefault="00BA216F" w:rsidP="001A7517">
      <w:pPr>
        <w:pStyle w:val="a5"/>
        <w:ind w:firstLine="851"/>
      </w:pPr>
      <w:r>
        <w:rPr>
          <w:rStyle w:val="a7"/>
        </w:rPr>
        <w:footnoteRef/>
      </w:r>
      <w:r>
        <w:t xml:space="preserve"> Подробная информация приведена в сводной </w:t>
      </w:r>
      <w:r w:rsidRPr="00B1140F">
        <w:t>таблице, прилагаемой к настоящей справке.</w:t>
      </w:r>
      <w:r w:rsidRPr="00B1140F">
        <w:rPr>
          <w:vertAlign w:val="superscript"/>
        </w:rPr>
        <w:footnoteRef/>
      </w:r>
    </w:p>
  </w:footnote>
  <w:footnote w:id="6">
    <w:p w:rsidR="00BA216F" w:rsidRPr="0074139C" w:rsidRDefault="00BA216F" w:rsidP="00974311">
      <w:pPr>
        <w:pStyle w:val="a5"/>
        <w:ind w:firstLine="851"/>
        <w:jc w:val="both"/>
        <w:rPr>
          <w:sz w:val="18"/>
          <w:szCs w:val="18"/>
        </w:rPr>
      </w:pPr>
      <w:r w:rsidRPr="0074139C">
        <w:rPr>
          <w:rStyle w:val="a7"/>
          <w:sz w:val="18"/>
          <w:szCs w:val="18"/>
        </w:rPr>
        <w:footnoteRef/>
      </w:r>
      <w:r w:rsidRPr="0074139C">
        <w:rPr>
          <w:sz w:val="18"/>
          <w:szCs w:val="18"/>
        </w:rPr>
        <w:t xml:space="preserve"> Приказ Минздрава России от 19.03.2021 № 231н </w:t>
      </w:r>
      <w:r w:rsidR="00E823D2">
        <w:rPr>
          <w:sz w:val="18"/>
          <w:szCs w:val="18"/>
        </w:rPr>
        <w:t>"</w:t>
      </w:r>
      <w:r w:rsidRPr="0074139C">
        <w:rPr>
          <w:sz w:val="18"/>
          <w:szCs w:val="18"/>
        </w:rPr>
        <w:t>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</w:t>
      </w:r>
      <w:r w:rsidR="00E823D2">
        <w:rPr>
          <w:sz w:val="18"/>
          <w:szCs w:val="18"/>
        </w:rPr>
        <w:t>"</w:t>
      </w:r>
      <w:r w:rsidRPr="0074139C">
        <w:rPr>
          <w:sz w:val="18"/>
          <w:szCs w:val="18"/>
        </w:rPr>
        <w:t>.</w:t>
      </w:r>
    </w:p>
  </w:footnote>
  <w:footnote w:id="7">
    <w:p w:rsidR="0069039C" w:rsidRPr="003A05C7" w:rsidRDefault="0069039C" w:rsidP="003A05C7">
      <w:pPr>
        <w:pStyle w:val="a5"/>
        <w:ind w:firstLine="851"/>
        <w:rPr>
          <w:sz w:val="18"/>
          <w:szCs w:val="18"/>
        </w:rPr>
      </w:pPr>
      <w:r w:rsidRPr="003A05C7">
        <w:rPr>
          <w:rStyle w:val="a7"/>
          <w:sz w:val="18"/>
          <w:szCs w:val="18"/>
        </w:rPr>
        <w:footnoteRef/>
      </w:r>
      <w:r w:rsidR="003A05C7" w:rsidRPr="003A05C7">
        <w:rPr>
          <w:sz w:val="18"/>
          <w:szCs w:val="18"/>
        </w:rPr>
        <w:t>Письмо ГАУЗ КОКБ от 05.05.2022 № 944.</w:t>
      </w:r>
    </w:p>
  </w:footnote>
  <w:footnote w:id="8">
    <w:p w:rsidR="00BA216F" w:rsidRPr="0074139C" w:rsidRDefault="00BA216F" w:rsidP="00402F6A">
      <w:pPr>
        <w:pStyle w:val="a5"/>
        <w:ind w:firstLine="851"/>
        <w:jc w:val="both"/>
        <w:rPr>
          <w:sz w:val="18"/>
          <w:szCs w:val="18"/>
        </w:rPr>
      </w:pPr>
      <w:r w:rsidRPr="0074139C">
        <w:rPr>
          <w:rStyle w:val="a7"/>
          <w:sz w:val="18"/>
          <w:szCs w:val="18"/>
        </w:rPr>
        <w:footnoteRef/>
      </w:r>
      <w:r w:rsidRPr="0074139C">
        <w:rPr>
          <w:sz w:val="18"/>
          <w:szCs w:val="18"/>
        </w:rPr>
        <w:t xml:space="preserve"> Приказ Минздрава России от 19.03.2021 № 231н </w:t>
      </w:r>
      <w:r w:rsidR="00E823D2">
        <w:rPr>
          <w:sz w:val="18"/>
          <w:szCs w:val="18"/>
        </w:rPr>
        <w:t>"</w:t>
      </w:r>
      <w:r w:rsidRPr="0074139C">
        <w:rPr>
          <w:sz w:val="18"/>
          <w:szCs w:val="18"/>
        </w:rPr>
        <w:t>Об утверждении Порядка проведения контроля объемов, сроков, качества и условий предоставления медицинской помощи по обязательному медицинскому страхованию застрахованным лицам, а также ее финансового обеспечения</w:t>
      </w:r>
      <w:r w:rsidR="00E823D2">
        <w:rPr>
          <w:sz w:val="18"/>
          <w:szCs w:val="18"/>
        </w:rPr>
        <w:t>"</w:t>
      </w:r>
      <w:r w:rsidRPr="0074139C">
        <w:rPr>
          <w:sz w:val="18"/>
          <w:szCs w:val="18"/>
        </w:rPr>
        <w:t>.</w:t>
      </w:r>
    </w:p>
  </w:footnote>
  <w:footnote w:id="9">
    <w:p w:rsidR="00BA216F" w:rsidRPr="002953F5" w:rsidRDefault="00BA216F" w:rsidP="00402F6A">
      <w:pPr>
        <w:pStyle w:val="a5"/>
        <w:ind w:firstLine="851"/>
        <w:jc w:val="both"/>
        <w:rPr>
          <w:sz w:val="16"/>
          <w:szCs w:val="16"/>
        </w:rPr>
      </w:pPr>
      <w:r w:rsidRPr="0074139C">
        <w:rPr>
          <w:rStyle w:val="a7"/>
          <w:sz w:val="18"/>
          <w:szCs w:val="18"/>
        </w:rPr>
        <w:footnoteRef/>
      </w:r>
      <w:r w:rsidR="00CD270C">
        <w:rPr>
          <w:sz w:val="18"/>
          <w:szCs w:val="18"/>
        </w:rPr>
        <w:t xml:space="preserve"> Пункт 156 Правил ОМС;</w:t>
      </w:r>
    </w:p>
  </w:footnote>
  <w:footnote w:id="10">
    <w:p w:rsidR="00CD270C" w:rsidRDefault="00CD270C" w:rsidP="00CD270C">
      <w:pPr>
        <w:pStyle w:val="a5"/>
        <w:ind w:firstLine="851"/>
      </w:pPr>
      <w:r>
        <w:rPr>
          <w:rStyle w:val="a7"/>
        </w:rPr>
        <w:footnoteRef/>
      </w:r>
      <w:r>
        <w:rPr>
          <w:sz w:val="18"/>
        </w:rPr>
        <w:t>Письмо ГАУЗ ККБСМП от 11.05.2022№ 1446.</w:t>
      </w:r>
    </w:p>
  </w:footnote>
  <w:footnote w:id="11">
    <w:p w:rsidR="009729A3" w:rsidRPr="009729A3" w:rsidRDefault="009729A3" w:rsidP="009729A3">
      <w:pPr>
        <w:pStyle w:val="a5"/>
        <w:ind w:firstLine="851"/>
        <w:rPr>
          <w:sz w:val="18"/>
          <w:szCs w:val="18"/>
        </w:rPr>
      </w:pPr>
      <w:r w:rsidRPr="009729A3">
        <w:rPr>
          <w:rStyle w:val="a7"/>
          <w:sz w:val="18"/>
          <w:szCs w:val="18"/>
        </w:rPr>
        <w:footnoteRef/>
      </w:r>
      <w:r w:rsidRPr="009729A3">
        <w:rPr>
          <w:sz w:val="18"/>
          <w:szCs w:val="18"/>
        </w:rPr>
        <w:t xml:space="preserve"> Письмо ГАУЗ КГДКБ № 2 от 11.05.2022 № 435.</w:t>
      </w:r>
    </w:p>
  </w:footnote>
  <w:footnote w:id="12">
    <w:p w:rsidR="00342CA6" w:rsidRPr="0050250B" w:rsidRDefault="00342CA6" w:rsidP="00342CA6">
      <w:pPr>
        <w:pStyle w:val="a5"/>
        <w:ind w:firstLine="851"/>
        <w:jc w:val="both"/>
        <w:rPr>
          <w:sz w:val="18"/>
          <w:szCs w:val="18"/>
        </w:rPr>
      </w:pPr>
      <w:r w:rsidRPr="0050250B">
        <w:rPr>
          <w:rStyle w:val="a7"/>
          <w:sz w:val="18"/>
          <w:szCs w:val="18"/>
        </w:rPr>
        <w:footnoteRef/>
      </w:r>
      <w:r w:rsidRPr="0050250B">
        <w:rPr>
          <w:sz w:val="18"/>
          <w:szCs w:val="18"/>
        </w:rPr>
        <w:t xml:space="preserve"> Письмо ГАУЗ ККБСМП от 11.05.2022№ 1446.</w:t>
      </w:r>
    </w:p>
  </w:footnote>
  <w:footnote w:id="13">
    <w:p w:rsidR="00D85806" w:rsidRDefault="00D85806" w:rsidP="003A05C7">
      <w:pPr>
        <w:pStyle w:val="a5"/>
        <w:ind w:firstLine="709"/>
        <w:jc w:val="both"/>
        <w:rPr>
          <w:sz w:val="18"/>
        </w:rPr>
      </w:pPr>
      <w:r w:rsidRPr="00D85806">
        <w:rPr>
          <w:rStyle w:val="a7"/>
          <w:sz w:val="18"/>
        </w:rPr>
        <w:footnoteRef/>
      </w:r>
      <w:r w:rsidRPr="00D85806">
        <w:rPr>
          <w:sz w:val="18"/>
        </w:rPr>
        <w:t xml:space="preserve"> Письмо ГАУЗ КГДКБ № 2 </w:t>
      </w:r>
      <w:r w:rsidR="000E14C0">
        <w:rPr>
          <w:sz w:val="18"/>
        </w:rPr>
        <w:t>от 11.05.2022</w:t>
      </w:r>
      <w:r w:rsidR="000E14C0" w:rsidRPr="00D85806">
        <w:rPr>
          <w:sz w:val="18"/>
        </w:rPr>
        <w:t>№ 435</w:t>
      </w:r>
      <w:r w:rsidR="005B6ADC">
        <w:rPr>
          <w:sz w:val="18"/>
        </w:rPr>
        <w:t xml:space="preserve">,согласно которому проблема дефицита кадров наблюдается по участковым педиатрам и медицинским сестрам по профилю </w:t>
      </w:r>
      <w:r w:rsidR="006F51A3">
        <w:rPr>
          <w:sz w:val="18"/>
        </w:rPr>
        <w:t>п</w:t>
      </w:r>
      <w:r w:rsidR="005B6ADC">
        <w:rPr>
          <w:sz w:val="18"/>
        </w:rPr>
        <w:t>едиатрия;</w:t>
      </w:r>
    </w:p>
    <w:p w:rsidR="00146B37" w:rsidRDefault="00146B37" w:rsidP="003A05C7">
      <w:pPr>
        <w:pStyle w:val="a5"/>
        <w:ind w:firstLine="851"/>
        <w:jc w:val="both"/>
      </w:pPr>
      <w:r>
        <w:rPr>
          <w:sz w:val="18"/>
        </w:rPr>
        <w:t xml:space="preserve">Письмо ГАУЗ ККБСМП </w:t>
      </w:r>
      <w:r w:rsidR="000E14C0">
        <w:rPr>
          <w:sz w:val="18"/>
        </w:rPr>
        <w:t xml:space="preserve">от 11.05.2022№ 1446, согласно которому проблема </w:t>
      </w:r>
      <w:r w:rsidR="000E14C0" w:rsidRPr="000E14C0">
        <w:rPr>
          <w:sz w:val="18"/>
        </w:rPr>
        <w:t>дефицита кадров имеется по сл</w:t>
      </w:r>
      <w:r w:rsidR="000E14C0">
        <w:rPr>
          <w:sz w:val="18"/>
        </w:rPr>
        <w:t xml:space="preserve">едующим категориям персонала: </w:t>
      </w:r>
      <w:r w:rsidR="000E14C0" w:rsidRPr="000E14C0">
        <w:rPr>
          <w:sz w:val="18"/>
        </w:rPr>
        <w:t>врачебный персонал: врачей анестезиологов</w:t>
      </w:r>
      <w:r w:rsidR="00C502DB">
        <w:rPr>
          <w:sz w:val="18"/>
        </w:rPr>
        <w:t>-</w:t>
      </w:r>
      <w:r w:rsidR="000E14C0" w:rsidRPr="000E14C0">
        <w:rPr>
          <w:sz w:val="18"/>
        </w:rPr>
        <w:t>реаниматологов, врачей</w:t>
      </w:r>
      <w:r w:rsidR="005E5BD9">
        <w:rPr>
          <w:sz w:val="18"/>
        </w:rPr>
        <w:t>-</w:t>
      </w:r>
      <w:r w:rsidR="000E14C0" w:rsidRPr="000E14C0">
        <w:rPr>
          <w:sz w:val="18"/>
        </w:rPr>
        <w:t>терапевтов участковых, врачей</w:t>
      </w:r>
      <w:r w:rsidR="005E5BD9">
        <w:rPr>
          <w:sz w:val="18"/>
        </w:rPr>
        <w:t>-</w:t>
      </w:r>
      <w:r w:rsidR="000E14C0" w:rsidRPr="000E14C0">
        <w:rPr>
          <w:sz w:val="18"/>
        </w:rPr>
        <w:t>педиатров уч</w:t>
      </w:r>
      <w:r w:rsidR="00B55EE5">
        <w:rPr>
          <w:sz w:val="18"/>
        </w:rPr>
        <w:t>астковых, врачей</w:t>
      </w:r>
      <w:r w:rsidR="005E5BD9">
        <w:rPr>
          <w:sz w:val="18"/>
        </w:rPr>
        <w:t>-</w:t>
      </w:r>
      <w:r w:rsidR="00B55EE5">
        <w:rPr>
          <w:sz w:val="18"/>
        </w:rPr>
        <w:t xml:space="preserve">педиатров; </w:t>
      </w:r>
      <w:r w:rsidR="000E14C0" w:rsidRPr="000E14C0">
        <w:rPr>
          <w:sz w:val="18"/>
        </w:rPr>
        <w:t>средний медицинский персонал: медицинских сестер участковых во взрослую и детскую поликлиники, операционных медицински</w:t>
      </w:r>
      <w:r w:rsidR="00C502DB">
        <w:rPr>
          <w:sz w:val="18"/>
        </w:rPr>
        <w:t>х сестер;</w:t>
      </w:r>
      <w:r w:rsidR="000E14C0" w:rsidRPr="000E14C0">
        <w:rPr>
          <w:sz w:val="18"/>
        </w:rPr>
        <w:t xml:space="preserve"> младший медицинский персонал: санитарок.</w:t>
      </w:r>
    </w:p>
  </w:footnote>
  <w:footnote w:id="14">
    <w:p w:rsidR="000132D0" w:rsidRPr="0053672F" w:rsidRDefault="000132D0" w:rsidP="003A05C7">
      <w:pPr>
        <w:pStyle w:val="a5"/>
        <w:ind w:firstLine="709"/>
        <w:jc w:val="both"/>
        <w:rPr>
          <w:sz w:val="18"/>
          <w:szCs w:val="18"/>
        </w:rPr>
      </w:pPr>
      <w:r w:rsidRPr="0053672F">
        <w:rPr>
          <w:rStyle w:val="a7"/>
          <w:sz w:val="18"/>
          <w:szCs w:val="18"/>
        </w:rPr>
        <w:footnoteRef/>
      </w:r>
      <w:r w:rsidR="009C54F0" w:rsidRPr="0053672F">
        <w:rPr>
          <w:sz w:val="18"/>
          <w:szCs w:val="18"/>
        </w:rPr>
        <w:t>Письмо ГАУЗ ККБСМП от 11.05.2022№ 1446</w:t>
      </w:r>
      <w:r w:rsidR="000C031A" w:rsidRPr="0053672F">
        <w:rPr>
          <w:sz w:val="18"/>
          <w:szCs w:val="18"/>
        </w:rPr>
        <w:t>;</w:t>
      </w:r>
    </w:p>
  </w:footnote>
  <w:footnote w:id="15">
    <w:p w:rsidR="004E0E7C" w:rsidRPr="0053672F" w:rsidRDefault="004E0E7C" w:rsidP="003A05C7">
      <w:pPr>
        <w:pStyle w:val="a5"/>
        <w:ind w:firstLine="709"/>
        <w:jc w:val="both"/>
        <w:rPr>
          <w:sz w:val="18"/>
          <w:szCs w:val="18"/>
        </w:rPr>
      </w:pPr>
      <w:r w:rsidRPr="0053672F">
        <w:rPr>
          <w:rStyle w:val="a7"/>
          <w:sz w:val="18"/>
          <w:szCs w:val="18"/>
        </w:rPr>
        <w:footnoteRef/>
      </w:r>
      <w:r w:rsidRPr="0053672F">
        <w:rPr>
          <w:sz w:val="18"/>
          <w:szCs w:val="18"/>
        </w:rPr>
        <w:t xml:space="preserve"> Письмо ГАУЗ ККБСМП от 11.05.2022№ 1446</w:t>
      </w:r>
      <w:r w:rsidR="000C031A" w:rsidRPr="0053672F">
        <w:rPr>
          <w:sz w:val="18"/>
          <w:szCs w:val="18"/>
        </w:rPr>
        <w:t>;</w:t>
      </w:r>
    </w:p>
  </w:footnote>
  <w:footnote w:id="16">
    <w:p w:rsidR="004C6B7A" w:rsidRPr="0053672F" w:rsidRDefault="004C6B7A" w:rsidP="003A05C7">
      <w:pPr>
        <w:pStyle w:val="a5"/>
        <w:ind w:firstLine="709"/>
        <w:jc w:val="both"/>
        <w:rPr>
          <w:sz w:val="18"/>
          <w:szCs w:val="18"/>
        </w:rPr>
      </w:pPr>
      <w:r w:rsidRPr="0053672F">
        <w:rPr>
          <w:rStyle w:val="a7"/>
          <w:sz w:val="18"/>
          <w:szCs w:val="18"/>
        </w:rPr>
        <w:footnoteRef/>
      </w:r>
      <w:r w:rsidRPr="0053672F">
        <w:rPr>
          <w:sz w:val="18"/>
          <w:szCs w:val="18"/>
        </w:rPr>
        <w:t xml:space="preserve"> В настоящее время доход учреждения напрямую зависит от введенной в МИС информации о случае оказания медицинской помощи, от правильности и полноты заполнения всех полей реестров. В условиях дефицита сре</w:t>
      </w:r>
      <w:proofErr w:type="gramStart"/>
      <w:r w:rsidRPr="0053672F">
        <w:rPr>
          <w:sz w:val="18"/>
          <w:szCs w:val="18"/>
        </w:rPr>
        <w:t>дств в с</w:t>
      </w:r>
      <w:proofErr w:type="gramEnd"/>
      <w:r w:rsidRPr="0053672F">
        <w:rPr>
          <w:sz w:val="18"/>
          <w:szCs w:val="18"/>
        </w:rPr>
        <w:t xml:space="preserve">истеме ОМС, медицинские организации еще недополучают доход в случаях отклонения от оплаты или получают не в полном объеме в случае некорректного заполнения реестров из-за трудоемкости процесса. </w:t>
      </w:r>
    </w:p>
    <w:p w:rsidR="004C6B7A" w:rsidRDefault="004C6B7A" w:rsidP="004C6B7A">
      <w:pPr>
        <w:pStyle w:val="a5"/>
        <w:ind w:firstLine="709"/>
      </w:pPr>
    </w:p>
  </w:footnote>
  <w:footnote w:id="17">
    <w:p w:rsidR="004869E3" w:rsidRPr="00CA2E26" w:rsidRDefault="004869E3" w:rsidP="004869E3">
      <w:pPr>
        <w:pStyle w:val="a5"/>
        <w:ind w:firstLine="709"/>
        <w:jc w:val="both"/>
        <w:rPr>
          <w:sz w:val="18"/>
          <w:szCs w:val="18"/>
        </w:rPr>
      </w:pPr>
      <w:r w:rsidRPr="00CA2E26">
        <w:rPr>
          <w:rStyle w:val="a7"/>
          <w:sz w:val="18"/>
          <w:szCs w:val="18"/>
        </w:rPr>
        <w:footnoteRef/>
      </w:r>
      <w:r w:rsidRPr="00CA2E26">
        <w:rPr>
          <w:sz w:val="18"/>
          <w:szCs w:val="18"/>
        </w:rPr>
        <w:t xml:space="preserve"> Постановление Правительства РФ от 21.03.2022 № 417 </w:t>
      </w:r>
      <w:r w:rsidR="00E823D2">
        <w:rPr>
          <w:sz w:val="18"/>
          <w:szCs w:val="18"/>
        </w:rPr>
        <w:t>"</w:t>
      </w:r>
      <w:r w:rsidRPr="00CA2E26">
        <w:rPr>
          <w:sz w:val="18"/>
          <w:szCs w:val="18"/>
        </w:rPr>
        <w:t>О внесении изменений в некоторые акты Правительства Российской Федерации по вопросам осуществления закупок товаров, работ, услуг для обеспечения государственных и муниципальных нужд и закупок товаров, работ, услуг отдельными видами юридических лиц</w:t>
      </w:r>
      <w:r w:rsidR="00E823D2">
        <w:rPr>
          <w:sz w:val="18"/>
          <w:szCs w:val="18"/>
        </w:rPr>
        <w:t>"</w:t>
      </w:r>
      <w:r w:rsidRPr="00CA2E26">
        <w:rPr>
          <w:sz w:val="18"/>
          <w:szCs w:val="18"/>
        </w:rPr>
        <w:t xml:space="preserve">; </w:t>
      </w:r>
    </w:p>
    <w:p w:rsidR="004869E3" w:rsidRDefault="004869E3" w:rsidP="004869E3">
      <w:pPr>
        <w:pStyle w:val="a5"/>
        <w:ind w:firstLine="709"/>
        <w:jc w:val="both"/>
      </w:pPr>
      <w:r w:rsidRPr="00CA2E26">
        <w:rPr>
          <w:sz w:val="18"/>
          <w:szCs w:val="18"/>
        </w:rPr>
        <w:t xml:space="preserve">Федеральный закон от 16.04.2022 № 104-ФЗ </w:t>
      </w:r>
      <w:r w:rsidR="00E823D2">
        <w:rPr>
          <w:sz w:val="18"/>
          <w:szCs w:val="18"/>
        </w:rPr>
        <w:t>"</w:t>
      </w:r>
      <w:r w:rsidRPr="00CA2E26">
        <w:rPr>
          <w:sz w:val="18"/>
          <w:szCs w:val="18"/>
        </w:rPr>
        <w:t>О внесении изменений в отдельные законодательные акты Российской Федерации</w:t>
      </w:r>
      <w:r w:rsidR="00E823D2">
        <w:rPr>
          <w:sz w:val="18"/>
          <w:szCs w:val="18"/>
        </w:rPr>
        <w:t>"</w:t>
      </w:r>
      <w:r w:rsidRPr="00CA2E26">
        <w:rPr>
          <w:sz w:val="18"/>
          <w:szCs w:val="18"/>
        </w:rPr>
        <w:t>.</w:t>
      </w:r>
    </w:p>
  </w:footnote>
  <w:footnote w:id="18">
    <w:p w:rsidR="00310010" w:rsidRPr="00BD34C4" w:rsidRDefault="00310010" w:rsidP="005E5BD9">
      <w:pPr>
        <w:pStyle w:val="a5"/>
        <w:ind w:firstLine="709"/>
        <w:jc w:val="both"/>
        <w:rPr>
          <w:sz w:val="18"/>
        </w:rPr>
      </w:pPr>
      <w:r>
        <w:rPr>
          <w:rStyle w:val="a7"/>
        </w:rPr>
        <w:footnoteRef/>
      </w:r>
      <w:r>
        <w:rPr>
          <w:sz w:val="18"/>
        </w:rPr>
        <w:t xml:space="preserve">Письмо ГАУЗ ККБСМП от 11.05.2022№ 1446, согласно которому за </w:t>
      </w:r>
      <w:r w:rsidR="00BD34C4">
        <w:rPr>
          <w:sz w:val="18"/>
        </w:rPr>
        <w:t>2020, 2021 гг.</w:t>
      </w:r>
      <w:r w:rsidRPr="00310010">
        <w:rPr>
          <w:sz w:val="18"/>
        </w:rPr>
        <w:t xml:space="preserve"> в общем объеме договоров 78% составляют договора с</w:t>
      </w:r>
      <w:r>
        <w:rPr>
          <w:sz w:val="18"/>
        </w:rPr>
        <w:t xml:space="preserve"> субъектами МСП, а на сегодняшний день </w:t>
      </w:r>
      <w:r w:rsidR="00BD34C4" w:rsidRPr="00BD34C4">
        <w:rPr>
          <w:sz w:val="18"/>
        </w:rPr>
        <w:t>по заключенным договорам 2022 года просроченная задолженность составила 95 млн.руб., при одновременном возникновении новой 7-дневной и оплате срочной з</w:t>
      </w:r>
      <w:r w:rsidR="00BD34C4">
        <w:rPr>
          <w:sz w:val="18"/>
        </w:rPr>
        <w:t>адолженности договоров 2021 г.</w:t>
      </w:r>
    </w:p>
  </w:footnote>
  <w:footnote w:id="19">
    <w:p w:rsidR="004869E3" w:rsidRPr="00BC3088" w:rsidRDefault="004869E3" w:rsidP="004869E3">
      <w:pPr>
        <w:pStyle w:val="a5"/>
        <w:ind w:firstLine="709"/>
        <w:jc w:val="both"/>
      </w:pPr>
      <w:r w:rsidRPr="00BC3088">
        <w:rPr>
          <w:rStyle w:val="a7"/>
          <w:sz w:val="18"/>
        </w:rPr>
        <w:footnoteRef/>
      </w:r>
      <w:r w:rsidRPr="00BC3088">
        <w:rPr>
          <w:sz w:val="18"/>
        </w:rPr>
        <w:t xml:space="preserve"> 7 зданий данного учреждения внесены в реестр объектов культурного наследия регионального значения в соответствии с Постановлением Коллегии Администрации Кемеровской области от 20.12.2007 г. № 358</w:t>
      </w:r>
      <w:r>
        <w:rPr>
          <w:sz w:val="18"/>
        </w:rPr>
        <w:t>.</w:t>
      </w:r>
    </w:p>
  </w:footnote>
  <w:footnote w:id="20">
    <w:p w:rsidR="00232B18" w:rsidRPr="00305F3F" w:rsidRDefault="00232B18" w:rsidP="00305F3F">
      <w:pPr>
        <w:pStyle w:val="a5"/>
        <w:ind w:firstLine="709"/>
        <w:jc w:val="both"/>
        <w:rPr>
          <w:sz w:val="18"/>
          <w:szCs w:val="18"/>
        </w:rPr>
      </w:pPr>
      <w:r w:rsidRPr="00305F3F">
        <w:rPr>
          <w:rStyle w:val="a7"/>
          <w:sz w:val="18"/>
          <w:szCs w:val="18"/>
        </w:rPr>
        <w:footnoteRef/>
      </w:r>
      <w:r w:rsidRPr="00305F3F">
        <w:rPr>
          <w:sz w:val="18"/>
          <w:szCs w:val="18"/>
        </w:rPr>
        <w:t xml:space="preserve"> Согласно приказу Минздрава Кузбасса </w:t>
      </w:r>
      <w:r w:rsidR="00E823D2">
        <w:rPr>
          <w:sz w:val="18"/>
          <w:szCs w:val="18"/>
        </w:rPr>
        <w:t>"</w:t>
      </w:r>
      <w:r w:rsidRPr="00305F3F">
        <w:rPr>
          <w:sz w:val="18"/>
          <w:szCs w:val="18"/>
        </w:rPr>
        <w:t>Об организации проведения пациентам компьютерной томографии, магнитно-резонансной томографии в медицинских организациях Кемеровской области – Кузбасса</w:t>
      </w:r>
      <w:r w:rsidR="00E823D2">
        <w:rPr>
          <w:sz w:val="18"/>
          <w:szCs w:val="18"/>
        </w:rPr>
        <w:t>"</w:t>
      </w:r>
      <w:r w:rsidRPr="00305F3F">
        <w:rPr>
          <w:sz w:val="18"/>
          <w:szCs w:val="18"/>
        </w:rPr>
        <w:t xml:space="preserve"> № 185/1 от 08.02.2022, </w:t>
      </w:r>
      <w:r w:rsidR="00305F3F" w:rsidRPr="00305F3F">
        <w:rPr>
          <w:sz w:val="18"/>
          <w:szCs w:val="18"/>
        </w:rPr>
        <w:t xml:space="preserve">на проведение исследований МРТ, МСКТ </w:t>
      </w:r>
      <w:r w:rsidRPr="00305F3F">
        <w:rPr>
          <w:sz w:val="18"/>
          <w:szCs w:val="18"/>
        </w:rPr>
        <w:t xml:space="preserve">90 % </w:t>
      </w:r>
      <w:r w:rsidR="00305F3F" w:rsidRPr="00305F3F">
        <w:rPr>
          <w:sz w:val="18"/>
          <w:szCs w:val="18"/>
        </w:rPr>
        <w:t xml:space="preserve">жителей Кемерово направляются в частное лечебное учреждение – ООО </w:t>
      </w:r>
      <w:r w:rsidR="00E823D2">
        <w:rPr>
          <w:sz w:val="18"/>
          <w:szCs w:val="18"/>
        </w:rPr>
        <w:t>"</w:t>
      </w:r>
      <w:r w:rsidR="00305F3F" w:rsidRPr="00305F3F">
        <w:rPr>
          <w:sz w:val="18"/>
          <w:szCs w:val="18"/>
        </w:rPr>
        <w:t xml:space="preserve">МТЦ </w:t>
      </w:r>
      <w:r w:rsidR="00E823D2">
        <w:rPr>
          <w:sz w:val="18"/>
          <w:szCs w:val="18"/>
        </w:rPr>
        <w:t>"</w:t>
      </w:r>
      <w:proofErr w:type="spellStart"/>
      <w:r w:rsidR="00305F3F" w:rsidRPr="00305F3F">
        <w:rPr>
          <w:sz w:val="18"/>
          <w:szCs w:val="18"/>
        </w:rPr>
        <w:t>Магнессия</w:t>
      </w:r>
      <w:proofErr w:type="spellEnd"/>
      <w:r w:rsidR="00305F3F" w:rsidRPr="00305F3F">
        <w:rPr>
          <w:sz w:val="18"/>
          <w:szCs w:val="18"/>
        </w:rPr>
        <w:t xml:space="preserve"> – Кемерово</w:t>
      </w:r>
      <w:r w:rsidR="00E823D2">
        <w:rPr>
          <w:sz w:val="18"/>
          <w:szCs w:val="18"/>
        </w:rPr>
        <w:t>"</w:t>
      </w:r>
      <w:r w:rsidR="00305F3F" w:rsidRPr="00305F3F">
        <w:rPr>
          <w:sz w:val="18"/>
          <w:szCs w:val="18"/>
        </w:rPr>
        <w:t>;</w:t>
      </w:r>
    </w:p>
  </w:footnote>
  <w:footnote w:id="21">
    <w:p w:rsidR="004869E3" w:rsidRPr="00305F3F" w:rsidRDefault="004869E3" w:rsidP="00305F3F">
      <w:pPr>
        <w:pStyle w:val="a5"/>
        <w:ind w:firstLine="709"/>
        <w:jc w:val="both"/>
        <w:rPr>
          <w:sz w:val="18"/>
          <w:szCs w:val="18"/>
        </w:rPr>
      </w:pPr>
      <w:r w:rsidRPr="00305F3F">
        <w:rPr>
          <w:rStyle w:val="a7"/>
          <w:sz w:val="18"/>
          <w:szCs w:val="18"/>
        </w:rPr>
        <w:footnoteRef/>
      </w:r>
      <w:r w:rsidRPr="00305F3F">
        <w:rPr>
          <w:sz w:val="18"/>
          <w:szCs w:val="18"/>
        </w:rPr>
        <w:t xml:space="preserve"> Ситуация с ГАУЗ </w:t>
      </w:r>
      <w:r w:rsidR="00E823D2">
        <w:rPr>
          <w:sz w:val="18"/>
          <w:szCs w:val="18"/>
        </w:rPr>
        <w:t>"</w:t>
      </w:r>
      <w:r w:rsidRPr="00305F3F">
        <w:rPr>
          <w:sz w:val="18"/>
          <w:szCs w:val="18"/>
        </w:rPr>
        <w:t>Кузбасская областная клиническая больница имени С. В. Беляева</w:t>
      </w:r>
      <w:r w:rsidR="00E823D2">
        <w:rPr>
          <w:sz w:val="18"/>
          <w:szCs w:val="18"/>
        </w:rPr>
        <w:t>"</w:t>
      </w:r>
      <w:r w:rsidRPr="00305F3F">
        <w:rPr>
          <w:sz w:val="18"/>
          <w:szCs w:val="18"/>
        </w:rPr>
        <w:t>.</w:t>
      </w:r>
    </w:p>
  </w:footnote>
  <w:footnote w:id="22">
    <w:p w:rsidR="004869E3" w:rsidRPr="00E976BE" w:rsidRDefault="004869E3" w:rsidP="00305F3F">
      <w:pPr>
        <w:pStyle w:val="a5"/>
        <w:ind w:firstLine="709"/>
        <w:jc w:val="both"/>
        <w:rPr>
          <w:sz w:val="18"/>
          <w:szCs w:val="18"/>
        </w:rPr>
      </w:pPr>
      <w:r w:rsidRPr="00305F3F">
        <w:rPr>
          <w:rStyle w:val="a7"/>
          <w:sz w:val="18"/>
          <w:szCs w:val="18"/>
        </w:rPr>
        <w:footnoteRef/>
      </w:r>
      <w:r w:rsidRPr="00305F3F">
        <w:rPr>
          <w:sz w:val="18"/>
          <w:szCs w:val="18"/>
        </w:rPr>
        <w:t xml:space="preserve"> Ситуация с </w:t>
      </w:r>
      <w:r w:rsidRPr="00305F3F">
        <w:rPr>
          <w:color w:val="282828"/>
          <w:sz w:val="18"/>
          <w:szCs w:val="18"/>
          <w:shd w:val="clear" w:color="auto" w:fill="FFFFFF"/>
        </w:rPr>
        <w:t xml:space="preserve">ГАУЗ </w:t>
      </w:r>
      <w:r w:rsidR="00E823D2">
        <w:rPr>
          <w:color w:val="282828"/>
          <w:sz w:val="18"/>
          <w:szCs w:val="18"/>
          <w:shd w:val="clear" w:color="auto" w:fill="FFFFFF"/>
        </w:rPr>
        <w:t>"</w:t>
      </w:r>
      <w:r w:rsidRPr="00305F3F">
        <w:rPr>
          <w:color w:val="282828"/>
          <w:sz w:val="18"/>
          <w:szCs w:val="18"/>
          <w:shd w:val="clear" w:color="auto" w:fill="FFFFFF"/>
        </w:rPr>
        <w:t>Анжеро-Судженская городская больница имени А.А. Гороховского</w:t>
      </w:r>
      <w:r w:rsidR="00E823D2">
        <w:rPr>
          <w:color w:val="282828"/>
          <w:sz w:val="18"/>
          <w:szCs w:val="18"/>
          <w:shd w:val="clear" w:color="auto" w:fill="FFFFFF"/>
        </w:rPr>
        <w:t>"</w:t>
      </w:r>
      <w:r w:rsidRPr="00305F3F">
        <w:rPr>
          <w:color w:val="282828"/>
          <w:sz w:val="18"/>
          <w:szCs w:val="18"/>
          <w:shd w:val="clear" w:color="auto" w:fill="FFFFFF"/>
        </w:rPr>
        <w:t>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A636B"/>
    <w:multiLevelType w:val="hybridMultilevel"/>
    <w:tmpl w:val="82883D1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73328BE"/>
    <w:multiLevelType w:val="multilevel"/>
    <w:tmpl w:val="C40EC208"/>
    <w:lvl w:ilvl="0">
      <w:start w:val="1"/>
      <w:numFmt w:val="decimal"/>
      <w:lvlText w:val="%1."/>
      <w:lvlJc w:val="left"/>
      <w:pPr>
        <w:ind w:left="928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2171" w:hanging="1320"/>
      </w:pPr>
      <w:rPr>
        <w:b/>
        <w:i w:val="0"/>
        <w:color w:val="auto"/>
      </w:rPr>
    </w:lvl>
    <w:lvl w:ilvl="2">
      <w:start w:val="1"/>
      <w:numFmt w:val="decimal"/>
      <w:isLgl/>
      <w:lvlText w:val="%1.%2.%3."/>
      <w:lvlJc w:val="left"/>
      <w:pPr>
        <w:ind w:left="2171" w:hanging="1320"/>
      </w:pPr>
    </w:lvl>
    <w:lvl w:ilvl="3">
      <w:start w:val="1"/>
      <w:numFmt w:val="decimal"/>
      <w:isLgl/>
      <w:lvlText w:val="%1.%2.%3.%4."/>
      <w:lvlJc w:val="left"/>
      <w:pPr>
        <w:ind w:left="2171" w:hanging="1320"/>
      </w:pPr>
    </w:lvl>
    <w:lvl w:ilvl="4">
      <w:start w:val="1"/>
      <w:numFmt w:val="decimal"/>
      <w:isLgl/>
      <w:lvlText w:val="%1.%2.%3.%4.%5."/>
      <w:lvlJc w:val="left"/>
      <w:pPr>
        <w:ind w:left="2171" w:hanging="1320"/>
      </w:pPr>
    </w:lvl>
    <w:lvl w:ilvl="5">
      <w:start w:val="1"/>
      <w:numFmt w:val="decimal"/>
      <w:isLgl/>
      <w:lvlText w:val="%1.%2.%3.%4.%5.%6."/>
      <w:lvlJc w:val="left"/>
      <w:pPr>
        <w:ind w:left="2171" w:hanging="132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2">
    <w:nsid w:val="26E974A4"/>
    <w:multiLevelType w:val="hybridMultilevel"/>
    <w:tmpl w:val="24A8C032"/>
    <w:lvl w:ilvl="0" w:tplc="04190001">
      <w:start w:val="1"/>
      <w:numFmt w:val="bullet"/>
      <w:lvlText w:val=""/>
      <w:lvlJc w:val="left"/>
      <w:pPr>
        <w:ind w:left="16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1" w:hanging="360"/>
      </w:pPr>
      <w:rPr>
        <w:rFonts w:ascii="Wingdings" w:hAnsi="Wingdings" w:hint="default"/>
      </w:rPr>
    </w:lvl>
  </w:abstractNum>
  <w:abstractNum w:abstractNumId="3">
    <w:nsid w:val="2BAD58B3"/>
    <w:multiLevelType w:val="hybridMultilevel"/>
    <w:tmpl w:val="1B500B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3F2E1A5D"/>
    <w:multiLevelType w:val="hybridMultilevel"/>
    <w:tmpl w:val="1D28ED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2C0A8D"/>
    <w:multiLevelType w:val="hybridMultilevel"/>
    <w:tmpl w:val="0172E6E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3662B8C"/>
    <w:multiLevelType w:val="hybridMultilevel"/>
    <w:tmpl w:val="B11CF7D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55A028C2"/>
    <w:multiLevelType w:val="hybridMultilevel"/>
    <w:tmpl w:val="C396D9BC"/>
    <w:lvl w:ilvl="0" w:tplc="BD1C8396">
      <w:start w:val="1"/>
      <w:numFmt w:val="bullet"/>
      <w:lvlText w:val=""/>
      <w:lvlJc w:val="left"/>
      <w:pPr>
        <w:ind w:left="1632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3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2" w:hanging="360"/>
      </w:pPr>
      <w:rPr>
        <w:rFonts w:ascii="Wingdings" w:hAnsi="Wingdings" w:hint="default"/>
      </w:rPr>
    </w:lvl>
  </w:abstractNum>
  <w:abstractNum w:abstractNumId="8">
    <w:nsid w:val="741922C1"/>
    <w:multiLevelType w:val="hybridMultilevel"/>
    <w:tmpl w:val="016AA80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747906DF"/>
    <w:multiLevelType w:val="hybridMultilevel"/>
    <w:tmpl w:val="95101F1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76F14696"/>
    <w:multiLevelType w:val="hybridMultilevel"/>
    <w:tmpl w:val="79B8205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7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9"/>
  </w:num>
  <w:num w:numId="10">
    <w:abstractNumId w:val="10"/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663DC"/>
    <w:rsid w:val="00000ECB"/>
    <w:rsid w:val="000072A6"/>
    <w:rsid w:val="000132D0"/>
    <w:rsid w:val="00015457"/>
    <w:rsid w:val="00020148"/>
    <w:rsid w:val="0003013D"/>
    <w:rsid w:val="0003300E"/>
    <w:rsid w:val="000359E5"/>
    <w:rsid w:val="00042B74"/>
    <w:rsid w:val="00045BC2"/>
    <w:rsid w:val="00052DFE"/>
    <w:rsid w:val="00056915"/>
    <w:rsid w:val="00060F18"/>
    <w:rsid w:val="00073425"/>
    <w:rsid w:val="000742D5"/>
    <w:rsid w:val="00075382"/>
    <w:rsid w:val="00083409"/>
    <w:rsid w:val="000868FF"/>
    <w:rsid w:val="00092016"/>
    <w:rsid w:val="00092E65"/>
    <w:rsid w:val="000938D1"/>
    <w:rsid w:val="000972DE"/>
    <w:rsid w:val="000A3A63"/>
    <w:rsid w:val="000A5BCE"/>
    <w:rsid w:val="000A76D5"/>
    <w:rsid w:val="000B0473"/>
    <w:rsid w:val="000B2683"/>
    <w:rsid w:val="000B3FAE"/>
    <w:rsid w:val="000C031A"/>
    <w:rsid w:val="000D3128"/>
    <w:rsid w:val="000D4196"/>
    <w:rsid w:val="000D49D3"/>
    <w:rsid w:val="000D5C80"/>
    <w:rsid w:val="000E0BCD"/>
    <w:rsid w:val="000E0E85"/>
    <w:rsid w:val="000E14C0"/>
    <w:rsid w:val="000E3C90"/>
    <w:rsid w:val="000E676E"/>
    <w:rsid w:val="000F0A50"/>
    <w:rsid w:val="000F1B4C"/>
    <w:rsid w:val="000F67BA"/>
    <w:rsid w:val="00104388"/>
    <w:rsid w:val="00106FA6"/>
    <w:rsid w:val="001120C3"/>
    <w:rsid w:val="00117889"/>
    <w:rsid w:val="00120933"/>
    <w:rsid w:val="00122A04"/>
    <w:rsid w:val="001252EE"/>
    <w:rsid w:val="00126243"/>
    <w:rsid w:val="001264F1"/>
    <w:rsid w:val="0013118C"/>
    <w:rsid w:val="00132D8D"/>
    <w:rsid w:val="0013472C"/>
    <w:rsid w:val="00135693"/>
    <w:rsid w:val="00136B7E"/>
    <w:rsid w:val="001373DB"/>
    <w:rsid w:val="00137F61"/>
    <w:rsid w:val="00141E24"/>
    <w:rsid w:val="001469AB"/>
    <w:rsid w:val="00146B37"/>
    <w:rsid w:val="00150316"/>
    <w:rsid w:val="001540F3"/>
    <w:rsid w:val="001560EA"/>
    <w:rsid w:val="00165FBB"/>
    <w:rsid w:val="00171E19"/>
    <w:rsid w:val="00174708"/>
    <w:rsid w:val="00182412"/>
    <w:rsid w:val="00182A18"/>
    <w:rsid w:val="00186006"/>
    <w:rsid w:val="00190323"/>
    <w:rsid w:val="001940C4"/>
    <w:rsid w:val="0019575F"/>
    <w:rsid w:val="001A4F37"/>
    <w:rsid w:val="001A594B"/>
    <w:rsid w:val="001A7517"/>
    <w:rsid w:val="001B0B2F"/>
    <w:rsid w:val="001C21BE"/>
    <w:rsid w:val="001C328F"/>
    <w:rsid w:val="001C32AC"/>
    <w:rsid w:val="001D0249"/>
    <w:rsid w:val="001D4D41"/>
    <w:rsid w:val="001E137F"/>
    <w:rsid w:val="001E1948"/>
    <w:rsid w:val="001E3DBF"/>
    <w:rsid w:val="001E7517"/>
    <w:rsid w:val="001E7BCA"/>
    <w:rsid w:val="001F2EA6"/>
    <w:rsid w:val="001F2F83"/>
    <w:rsid w:val="001F6B69"/>
    <w:rsid w:val="00200D52"/>
    <w:rsid w:val="002025B9"/>
    <w:rsid w:val="002027D6"/>
    <w:rsid w:val="0020375F"/>
    <w:rsid w:val="00203C50"/>
    <w:rsid w:val="00203CD4"/>
    <w:rsid w:val="00204145"/>
    <w:rsid w:val="0020628A"/>
    <w:rsid w:val="0020793B"/>
    <w:rsid w:val="00213E6E"/>
    <w:rsid w:val="002159F4"/>
    <w:rsid w:val="00216398"/>
    <w:rsid w:val="00216DB7"/>
    <w:rsid w:val="00220208"/>
    <w:rsid w:val="00221958"/>
    <w:rsid w:val="00221F80"/>
    <w:rsid w:val="00225C71"/>
    <w:rsid w:val="0023140B"/>
    <w:rsid w:val="00232B18"/>
    <w:rsid w:val="00233E85"/>
    <w:rsid w:val="00235147"/>
    <w:rsid w:val="00237BB5"/>
    <w:rsid w:val="002447F0"/>
    <w:rsid w:val="00250706"/>
    <w:rsid w:val="00250A45"/>
    <w:rsid w:val="00252EF5"/>
    <w:rsid w:val="00263FB0"/>
    <w:rsid w:val="0026472D"/>
    <w:rsid w:val="00270D39"/>
    <w:rsid w:val="00275ECE"/>
    <w:rsid w:val="00277043"/>
    <w:rsid w:val="0028006B"/>
    <w:rsid w:val="002872F0"/>
    <w:rsid w:val="002903A6"/>
    <w:rsid w:val="00292660"/>
    <w:rsid w:val="00292726"/>
    <w:rsid w:val="002941B1"/>
    <w:rsid w:val="00294631"/>
    <w:rsid w:val="00295DF2"/>
    <w:rsid w:val="002A2C17"/>
    <w:rsid w:val="002A384F"/>
    <w:rsid w:val="002B4E8D"/>
    <w:rsid w:val="002C0845"/>
    <w:rsid w:val="002C20ED"/>
    <w:rsid w:val="002C4836"/>
    <w:rsid w:val="002D0FB0"/>
    <w:rsid w:val="002D5E1C"/>
    <w:rsid w:val="002F1958"/>
    <w:rsid w:val="002F5023"/>
    <w:rsid w:val="002F5345"/>
    <w:rsid w:val="00301590"/>
    <w:rsid w:val="0030161D"/>
    <w:rsid w:val="00305F3F"/>
    <w:rsid w:val="003074BC"/>
    <w:rsid w:val="00310010"/>
    <w:rsid w:val="00312054"/>
    <w:rsid w:val="0031505A"/>
    <w:rsid w:val="00321D40"/>
    <w:rsid w:val="00322266"/>
    <w:rsid w:val="00326E11"/>
    <w:rsid w:val="003277D5"/>
    <w:rsid w:val="00331D66"/>
    <w:rsid w:val="00335ECE"/>
    <w:rsid w:val="00342CA6"/>
    <w:rsid w:val="00343296"/>
    <w:rsid w:val="00344EC4"/>
    <w:rsid w:val="003459E6"/>
    <w:rsid w:val="00350AB5"/>
    <w:rsid w:val="00350E8B"/>
    <w:rsid w:val="0035303C"/>
    <w:rsid w:val="00354F21"/>
    <w:rsid w:val="00356D5A"/>
    <w:rsid w:val="003570D5"/>
    <w:rsid w:val="0035791B"/>
    <w:rsid w:val="003604A6"/>
    <w:rsid w:val="00361D09"/>
    <w:rsid w:val="003633A4"/>
    <w:rsid w:val="00370751"/>
    <w:rsid w:val="003747B8"/>
    <w:rsid w:val="00375E07"/>
    <w:rsid w:val="00376348"/>
    <w:rsid w:val="00377D7B"/>
    <w:rsid w:val="00381CD2"/>
    <w:rsid w:val="0038449B"/>
    <w:rsid w:val="00393380"/>
    <w:rsid w:val="00395DE6"/>
    <w:rsid w:val="00397AF2"/>
    <w:rsid w:val="00397F13"/>
    <w:rsid w:val="003A05C7"/>
    <w:rsid w:val="003A0CF9"/>
    <w:rsid w:val="003A1021"/>
    <w:rsid w:val="003A1C8F"/>
    <w:rsid w:val="003A2C6D"/>
    <w:rsid w:val="003A4CC8"/>
    <w:rsid w:val="003A58B9"/>
    <w:rsid w:val="003B32DC"/>
    <w:rsid w:val="003B44BE"/>
    <w:rsid w:val="003B5A96"/>
    <w:rsid w:val="003B5C71"/>
    <w:rsid w:val="003C0933"/>
    <w:rsid w:val="003C4270"/>
    <w:rsid w:val="003C483F"/>
    <w:rsid w:val="003C685B"/>
    <w:rsid w:val="003E3FEA"/>
    <w:rsid w:val="003F0B55"/>
    <w:rsid w:val="003F1834"/>
    <w:rsid w:val="003F543A"/>
    <w:rsid w:val="003F7129"/>
    <w:rsid w:val="00401123"/>
    <w:rsid w:val="00402F6A"/>
    <w:rsid w:val="00404392"/>
    <w:rsid w:val="00407BF8"/>
    <w:rsid w:val="00410F21"/>
    <w:rsid w:val="00412D75"/>
    <w:rsid w:val="0041766C"/>
    <w:rsid w:val="00417EBD"/>
    <w:rsid w:val="00420699"/>
    <w:rsid w:val="00430F79"/>
    <w:rsid w:val="00431874"/>
    <w:rsid w:val="00431F7E"/>
    <w:rsid w:val="00432B0F"/>
    <w:rsid w:val="004347E2"/>
    <w:rsid w:val="00437A3B"/>
    <w:rsid w:val="00444BCF"/>
    <w:rsid w:val="004468B3"/>
    <w:rsid w:val="0045746A"/>
    <w:rsid w:val="00460677"/>
    <w:rsid w:val="004619E9"/>
    <w:rsid w:val="004717BB"/>
    <w:rsid w:val="00472ED7"/>
    <w:rsid w:val="00474C70"/>
    <w:rsid w:val="00474F20"/>
    <w:rsid w:val="00476F07"/>
    <w:rsid w:val="004805EE"/>
    <w:rsid w:val="00481127"/>
    <w:rsid w:val="004824F2"/>
    <w:rsid w:val="00484F2B"/>
    <w:rsid w:val="00485B9A"/>
    <w:rsid w:val="004869E3"/>
    <w:rsid w:val="004911A9"/>
    <w:rsid w:val="00492C2D"/>
    <w:rsid w:val="00497B17"/>
    <w:rsid w:val="004A07F5"/>
    <w:rsid w:val="004A1806"/>
    <w:rsid w:val="004A3FF0"/>
    <w:rsid w:val="004A4CFC"/>
    <w:rsid w:val="004A6BD3"/>
    <w:rsid w:val="004A75AC"/>
    <w:rsid w:val="004B3DC0"/>
    <w:rsid w:val="004C2011"/>
    <w:rsid w:val="004C50ED"/>
    <w:rsid w:val="004C6B7A"/>
    <w:rsid w:val="004D380F"/>
    <w:rsid w:val="004D520C"/>
    <w:rsid w:val="004D575B"/>
    <w:rsid w:val="004D6FCB"/>
    <w:rsid w:val="004E0E7C"/>
    <w:rsid w:val="004E35D0"/>
    <w:rsid w:val="004E62B0"/>
    <w:rsid w:val="004E6A90"/>
    <w:rsid w:val="004E6AB9"/>
    <w:rsid w:val="004E7D0E"/>
    <w:rsid w:val="004F052F"/>
    <w:rsid w:val="004F1BE8"/>
    <w:rsid w:val="004F2AB6"/>
    <w:rsid w:val="004F2BB3"/>
    <w:rsid w:val="004F2DB7"/>
    <w:rsid w:val="004F2E24"/>
    <w:rsid w:val="004F44D6"/>
    <w:rsid w:val="00502203"/>
    <w:rsid w:val="0050250B"/>
    <w:rsid w:val="0050350F"/>
    <w:rsid w:val="00504043"/>
    <w:rsid w:val="0050462F"/>
    <w:rsid w:val="00511A0B"/>
    <w:rsid w:val="00512139"/>
    <w:rsid w:val="00515110"/>
    <w:rsid w:val="005232D4"/>
    <w:rsid w:val="0052464F"/>
    <w:rsid w:val="0052506D"/>
    <w:rsid w:val="005273A4"/>
    <w:rsid w:val="0053134F"/>
    <w:rsid w:val="0053211F"/>
    <w:rsid w:val="0053223F"/>
    <w:rsid w:val="0053672F"/>
    <w:rsid w:val="00542C73"/>
    <w:rsid w:val="00543D94"/>
    <w:rsid w:val="00550113"/>
    <w:rsid w:val="00551A77"/>
    <w:rsid w:val="00551EEB"/>
    <w:rsid w:val="0055313A"/>
    <w:rsid w:val="005532E0"/>
    <w:rsid w:val="0056252C"/>
    <w:rsid w:val="005631B1"/>
    <w:rsid w:val="00564F3E"/>
    <w:rsid w:val="005653AC"/>
    <w:rsid w:val="005659E6"/>
    <w:rsid w:val="0056777E"/>
    <w:rsid w:val="005719F7"/>
    <w:rsid w:val="00575DD6"/>
    <w:rsid w:val="00577A87"/>
    <w:rsid w:val="00582D32"/>
    <w:rsid w:val="005845B5"/>
    <w:rsid w:val="00590D06"/>
    <w:rsid w:val="00592A81"/>
    <w:rsid w:val="0059333C"/>
    <w:rsid w:val="0059615E"/>
    <w:rsid w:val="005A5CEF"/>
    <w:rsid w:val="005A61FE"/>
    <w:rsid w:val="005B0858"/>
    <w:rsid w:val="005B6ADC"/>
    <w:rsid w:val="005B7C34"/>
    <w:rsid w:val="005C056E"/>
    <w:rsid w:val="005C165D"/>
    <w:rsid w:val="005C6CE5"/>
    <w:rsid w:val="005D01CA"/>
    <w:rsid w:val="005D1A40"/>
    <w:rsid w:val="005D5F23"/>
    <w:rsid w:val="005E0F75"/>
    <w:rsid w:val="005E3379"/>
    <w:rsid w:val="005E5BD9"/>
    <w:rsid w:val="005E6D3B"/>
    <w:rsid w:val="005F4278"/>
    <w:rsid w:val="00601594"/>
    <w:rsid w:val="00601712"/>
    <w:rsid w:val="00602E09"/>
    <w:rsid w:val="00603F8D"/>
    <w:rsid w:val="00607A42"/>
    <w:rsid w:val="00613C97"/>
    <w:rsid w:val="00614474"/>
    <w:rsid w:val="00616425"/>
    <w:rsid w:val="00617460"/>
    <w:rsid w:val="00621EA8"/>
    <w:rsid w:val="00624CE8"/>
    <w:rsid w:val="00627128"/>
    <w:rsid w:val="00627A1F"/>
    <w:rsid w:val="00634EAF"/>
    <w:rsid w:val="006355A6"/>
    <w:rsid w:val="00635A0A"/>
    <w:rsid w:val="00636E46"/>
    <w:rsid w:val="006463A3"/>
    <w:rsid w:val="00652A7C"/>
    <w:rsid w:val="00654284"/>
    <w:rsid w:val="006544E1"/>
    <w:rsid w:val="00657260"/>
    <w:rsid w:val="006631CF"/>
    <w:rsid w:val="00665DE5"/>
    <w:rsid w:val="0067270B"/>
    <w:rsid w:val="0069039C"/>
    <w:rsid w:val="00693290"/>
    <w:rsid w:val="00697977"/>
    <w:rsid w:val="006A7756"/>
    <w:rsid w:val="006B0BDD"/>
    <w:rsid w:val="006B34E6"/>
    <w:rsid w:val="006B3B8B"/>
    <w:rsid w:val="006C0E9C"/>
    <w:rsid w:val="006C59DF"/>
    <w:rsid w:val="006D6708"/>
    <w:rsid w:val="006D6D6A"/>
    <w:rsid w:val="006D6F93"/>
    <w:rsid w:val="006D7157"/>
    <w:rsid w:val="006E58F5"/>
    <w:rsid w:val="006E6F4A"/>
    <w:rsid w:val="006F05E5"/>
    <w:rsid w:val="006F34BD"/>
    <w:rsid w:val="006F3D48"/>
    <w:rsid w:val="006F51A3"/>
    <w:rsid w:val="00701A69"/>
    <w:rsid w:val="0070505B"/>
    <w:rsid w:val="00705F70"/>
    <w:rsid w:val="00711F9B"/>
    <w:rsid w:val="00713691"/>
    <w:rsid w:val="00715A7E"/>
    <w:rsid w:val="007210C4"/>
    <w:rsid w:val="00722D95"/>
    <w:rsid w:val="00727DEE"/>
    <w:rsid w:val="007313D3"/>
    <w:rsid w:val="00734302"/>
    <w:rsid w:val="0074139C"/>
    <w:rsid w:val="00751C59"/>
    <w:rsid w:val="00752019"/>
    <w:rsid w:val="007562F8"/>
    <w:rsid w:val="007579ED"/>
    <w:rsid w:val="00765D0F"/>
    <w:rsid w:val="00766CF7"/>
    <w:rsid w:val="00766FE1"/>
    <w:rsid w:val="00780CF1"/>
    <w:rsid w:val="00782FA4"/>
    <w:rsid w:val="00786522"/>
    <w:rsid w:val="007866BC"/>
    <w:rsid w:val="007926E3"/>
    <w:rsid w:val="007B032B"/>
    <w:rsid w:val="007B4442"/>
    <w:rsid w:val="007B6787"/>
    <w:rsid w:val="007B7231"/>
    <w:rsid w:val="007C3FCE"/>
    <w:rsid w:val="007D1DA2"/>
    <w:rsid w:val="007D214B"/>
    <w:rsid w:val="007D3802"/>
    <w:rsid w:val="007D51D4"/>
    <w:rsid w:val="007E0155"/>
    <w:rsid w:val="007E2095"/>
    <w:rsid w:val="007E6013"/>
    <w:rsid w:val="007E6904"/>
    <w:rsid w:val="007E6BD0"/>
    <w:rsid w:val="007E7B9A"/>
    <w:rsid w:val="007F2B2D"/>
    <w:rsid w:val="007F637F"/>
    <w:rsid w:val="00805712"/>
    <w:rsid w:val="00807050"/>
    <w:rsid w:val="008220D3"/>
    <w:rsid w:val="00822617"/>
    <w:rsid w:val="00824637"/>
    <w:rsid w:val="00825064"/>
    <w:rsid w:val="00827526"/>
    <w:rsid w:val="008321FD"/>
    <w:rsid w:val="00833CDE"/>
    <w:rsid w:val="00835B4A"/>
    <w:rsid w:val="00851057"/>
    <w:rsid w:val="00851628"/>
    <w:rsid w:val="00855077"/>
    <w:rsid w:val="00855F40"/>
    <w:rsid w:val="00861DA5"/>
    <w:rsid w:val="008639A5"/>
    <w:rsid w:val="00865796"/>
    <w:rsid w:val="00866684"/>
    <w:rsid w:val="00867529"/>
    <w:rsid w:val="00891987"/>
    <w:rsid w:val="00892D23"/>
    <w:rsid w:val="00892FC4"/>
    <w:rsid w:val="008A1880"/>
    <w:rsid w:val="008A3CFF"/>
    <w:rsid w:val="008A6F6E"/>
    <w:rsid w:val="008B23AD"/>
    <w:rsid w:val="008B2936"/>
    <w:rsid w:val="008B43F5"/>
    <w:rsid w:val="008B4D71"/>
    <w:rsid w:val="008B5B86"/>
    <w:rsid w:val="008B7603"/>
    <w:rsid w:val="008B766E"/>
    <w:rsid w:val="008C3D99"/>
    <w:rsid w:val="008D3D0F"/>
    <w:rsid w:val="008D5CEB"/>
    <w:rsid w:val="008D6D2A"/>
    <w:rsid w:val="008F4829"/>
    <w:rsid w:val="008F4DDF"/>
    <w:rsid w:val="008F5B8B"/>
    <w:rsid w:val="008F63C6"/>
    <w:rsid w:val="0090611B"/>
    <w:rsid w:val="009106D4"/>
    <w:rsid w:val="00911095"/>
    <w:rsid w:val="00913F47"/>
    <w:rsid w:val="009156C7"/>
    <w:rsid w:val="0091687A"/>
    <w:rsid w:val="00923A08"/>
    <w:rsid w:val="00924184"/>
    <w:rsid w:val="0092648E"/>
    <w:rsid w:val="00933C39"/>
    <w:rsid w:val="00933D56"/>
    <w:rsid w:val="0093563F"/>
    <w:rsid w:val="00941CA8"/>
    <w:rsid w:val="00945079"/>
    <w:rsid w:val="00946707"/>
    <w:rsid w:val="00953BC8"/>
    <w:rsid w:val="0096635F"/>
    <w:rsid w:val="009663DC"/>
    <w:rsid w:val="009729A3"/>
    <w:rsid w:val="00972A63"/>
    <w:rsid w:val="00974311"/>
    <w:rsid w:val="00980FF5"/>
    <w:rsid w:val="00990FBB"/>
    <w:rsid w:val="009917BC"/>
    <w:rsid w:val="00993731"/>
    <w:rsid w:val="009A22D6"/>
    <w:rsid w:val="009A42C5"/>
    <w:rsid w:val="009A499C"/>
    <w:rsid w:val="009A5EC4"/>
    <w:rsid w:val="009B1CBF"/>
    <w:rsid w:val="009B4347"/>
    <w:rsid w:val="009C4DCB"/>
    <w:rsid w:val="009C51ED"/>
    <w:rsid w:val="009C547B"/>
    <w:rsid w:val="009C54F0"/>
    <w:rsid w:val="009D4268"/>
    <w:rsid w:val="009D70DB"/>
    <w:rsid w:val="009E136C"/>
    <w:rsid w:val="009E5CCB"/>
    <w:rsid w:val="009E5D98"/>
    <w:rsid w:val="009E7065"/>
    <w:rsid w:val="009F1FAC"/>
    <w:rsid w:val="009F4C62"/>
    <w:rsid w:val="009F6FB2"/>
    <w:rsid w:val="00A00864"/>
    <w:rsid w:val="00A00C25"/>
    <w:rsid w:val="00A0616D"/>
    <w:rsid w:val="00A11F07"/>
    <w:rsid w:val="00A12F5A"/>
    <w:rsid w:val="00A14406"/>
    <w:rsid w:val="00A21C3A"/>
    <w:rsid w:val="00A2425A"/>
    <w:rsid w:val="00A31020"/>
    <w:rsid w:val="00A348D3"/>
    <w:rsid w:val="00A34D2B"/>
    <w:rsid w:val="00A423DC"/>
    <w:rsid w:val="00A46BD9"/>
    <w:rsid w:val="00A47111"/>
    <w:rsid w:val="00A5189B"/>
    <w:rsid w:val="00A51D87"/>
    <w:rsid w:val="00A710B3"/>
    <w:rsid w:val="00A735F5"/>
    <w:rsid w:val="00A73E78"/>
    <w:rsid w:val="00A75A0C"/>
    <w:rsid w:val="00A75D3A"/>
    <w:rsid w:val="00A803E2"/>
    <w:rsid w:val="00A833A3"/>
    <w:rsid w:val="00A90269"/>
    <w:rsid w:val="00AA4F4B"/>
    <w:rsid w:val="00AB29BA"/>
    <w:rsid w:val="00AC2F36"/>
    <w:rsid w:val="00AD1FCA"/>
    <w:rsid w:val="00AD42A7"/>
    <w:rsid w:val="00AD50B8"/>
    <w:rsid w:val="00AD7156"/>
    <w:rsid w:val="00AE2686"/>
    <w:rsid w:val="00AE7C85"/>
    <w:rsid w:val="00AF33EE"/>
    <w:rsid w:val="00B02B6A"/>
    <w:rsid w:val="00B02E66"/>
    <w:rsid w:val="00B10C9E"/>
    <w:rsid w:val="00B1140F"/>
    <w:rsid w:val="00B13326"/>
    <w:rsid w:val="00B15712"/>
    <w:rsid w:val="00B22233"/>
    <w:rsid w:val="00B22272"/>
    <w:rsid w:val="00B341EF"/>
    <w:rsid w:val="00B3478B"/>
    <w:rsid w:val="00B3529C"/>
    <w:rsid w:val="00B36887"/>
    <w:rsid w:val="00B41D94"/>
    <w:rsid w:val="00B44B65"/>
    <w:rsid w:val="00B55EE5"/>
    <w:rsid w:val="00B6158F"/>
    <w:rsid w:val="00B62F6F"/>
    <w:rsid w:val="00B6635F"/>
    <w:rsid w:val="00B701E9"/>
    <w:rsid w:val="00B70613"/>
    <w:rsid w:val="00B739C2"/>
    <w:rsid w:val="00B80DAA"/>
    <w:rsid w:val="00B86212"/>
    <w:rsid w:val="00B913EB"/>
    <w:rsid w:val="00B94C20"/>
    <w:rsid w:val="00B95751"/>
    <w:rsid w:val="00B95836"/>
    <w:rsid w:val="00BA09EC"/>
    <w:rsid w:val="00BA216F"/>
    <w:rsid w:val="00BA4339"/>
    <w:rsid w:val="00BA4D16"/>
    <w:rsid w:val="00BA4F7D"/>
    <w:rsid w:val="00BA590E"/>
    <w:rsid w:val="00BA6FAF"/>
    <w:rsid w:val="00BB0AC9"/>
    <w:rsid w:val="00BB61D0"/>
    <w:rsid w:val="00BB68C8"/>
    <w:rsid w:val="00BB7F17"/>
    <w:rsid w:val="00BC1411"/>
    <w:rsid w:val="00BC2427"/>
    <w:rsid w:val="00BC3FB2"/>
    <w:rsid w:val="00BC517E"/>
    <w:rsid w:val="00BD10FE"/>
    <w:rsid w:val="00BD34C4"/>
    <w:rsid w:val="00BD77BA"/>
    <w:rsid w:val="00BD7A76"/>
    <w:rsid w:val="00BE09DF"/>
    <w:rsid w:val="00BE0ABA"/>
    <w:rsid w:val="00BE0C8B"/>
    <w:rsid w:val="00BE4DBA"/>
    <w:rsid w:val="00BE5314"/>
    <w:rsid w:val="00BE66A1"/>
    <w:rsid w:val="00BF1FD1"/>
    <w:rsid w:val="00BF21D4"/>
    <w:rsid w:val="00BF5379"/>
    <w:rsid w:val="00BF777D"/>
    <w:rsid w:val="00BF796E"/>
    <w:rsid w:val="00C0288B"/>
    <w:rsid w:val="00C03768"/>
    <w:rsid w:val="00C073BC"/>
    <w:rsid w:val="00C109A7"/>
    <w:rsid w:val="00C12FF2"/>
    <w:rsid w:val="00C13E48"/>
    <w:rsid w:val="00C13EE9"/>
    <w:rsid w:val="00C14630"/>
    <w:rsid w:val="00C14FAE"/>
    <w:rsid w:val="00C20BD6"/>
    <w:rsid w:val="00C23104"/>
    <w:rsid w:val="00C27360"/>
    <w:rsid w:val="00C37A50"/>
    <w:rsid w:val="00C418CD"/>
    <w:rsid w:val="00C42E56"/>
    <w:rsid w:val="00C4600E"/>
    <w:rsid w:val="00C46A40"/>
    <w:rsid w:val="00C47CEA"/>
    <w:rsid w:val="00C502DB"/>
    <w:rsid w:val="00C52592"/>
    <w:rsid w:val="00C526D8"/>
    <w:rsid w:val="00C543A2"/>
    <w:rsid w:val="00C5521D"/>
    <w:rsid w:val="00C614E7"/>
    <w:rsid w:val="00C62F98"/>
    <w:rsid w:val="00C6358A"/>
    <w:rsid w:val="00C63A6D"/>
    <w:rsid w:val="00C70C91"/>
    <w:rsid w:val="00C70D78"/>
    <w:rsid w:val="00C73A8D"/>
    <w:rsid w:val="00C8087E"/>
    <w:rsid w:val="00C81011"/>
    <w:rsid w:val="00C82175"/>
    <w:rsid w:val="00C86B57"/>
    <w:rsid w:val="00C8772E"/>
    <w:rsid w:val="00C92A9E"/>
    <w:rsid w:val="00C96FB6"/>
    <w:rsid w:val="00C97188"/>
    <w:rsid w:val="00CA1EED"/>
    <w:rsid w:val="00CA54E7"/>
    <w:rsid w:val="00CA6CC1"/>
    <w:rsid w:val="00CA7425"/>
    <w:rsid w:val="00CD270C"/>
    <w:rsid w:val="00CD7BAC"/>
    <w:rsid w:val="00CE116C"/>
    <w:rsid w:val="00CE6997"/>
    <w:rsid w:val="00CE74A4"/>
    <w:rsid w:val="00CF1770"/>
    <w:rsid w:val="00CF2A26"/>
    <w:rsid w:val="00D02826"/>
    <w:rsid w:val="00D04556"/>
    <w:rsid w:val="00D0475D"/>
    <w:rsid w:val="00D05458"/>
    <w:rsid w:val="00D063FF"/>
    <w:rsid w:val="00D064F0"/>
    <w:rsid w:val="00D0689F"/>
    <w:rsid w:val="00D079CE"/>
    <w:rsid w:val="00D1290E"/>
    <w:rsid w:val="00D137EF"/>
    <w:rsid w:val="00D17269"/>
    <w:rsid w:val="00D22AB9"/>
    <w:rsid w:val="00D27038"/>
    <w:rsid w:val="00D30804"/>
    <w:rsid w:val="00D347B5"/>
    <w:rsid w:val="00D353A1"/>
    <w:rsid w:val="00D37541"/>
    <w:rsid w:val="00D4141E"/>
    <w:rsid w:val="00D415FB"/>
    <w:rsid w:val="00D5126F"/>
    <w:rsid w:val="00D53862"/>
    <w:rsid w:val="00D61AA2"/>
    <w:rsid w:val="00D72A7D"/>
    <w:rsid w:val="00D76DEF"/>
    <w:rsid w:val="00D77B6F"/>
    <w:rsid w:val="00D83542"/>
    <w:rsid w:val="00D84C54"/>
    <w:rsid w:val="00D85806"/>
    <w:rsid w:val="00DA0331"/>
    <w:rsid w:val="00DA1F35"/>
    <w:rsid w:val="00DA4EC5"/>
    <w:rsid w:val="00DA5146"/>
    <w:rsid w:val="00DA6866"/>
    <w:rsid w:val="00DA6CE5"/>
    <w:rsid w:val="00DB0280"/>
    <w:rsid w:val="00DB203C"/>
    <w:rsid w:val="00DB2937"/>
    <w:rsid w:val="00DB7BB7"/>
    <w:rsid w:val="00DC2AD2"/>
    <w:rsid w:val="00DC780A"/>
    <w:rsid w:val="00DD2721"/>
    <w:rsid w:val="00DD5FC5"/>
    <w:rsid w:val="00DE1063"/>
    <w:rsid w:val="00DE3100"/>
    <w:rsid w:val="00DE3A8D"/>
    <w:rsid w:val="00DF126F"/>
    <w:rsid w:val="00DF21B3"/>
    <w:rsid w:val="00DF3C3E"/>
    <w:rsid w:val="00DF4667"/>
    <w:rsid w:val="00E0482D"/>
    <w:rsid w:val="00E048A3"/>
    <w:rsid w:val="00E04EC2"/>
    <w:rsid w:val="00E10A0F"/>
    <w:rsid w:val="00E165D3"/>
    <w:rsid w:val="00E20DEE"/>
    <w:rsid w:val="00E219DA"/>
    <w:rsid w:val="00E241CC"/>
    <w:rsid w:val="00E26DCE"/>
    <w:rsid w:val="00E3677C"/>
    <w:rsid w:val="00E42830"/>
    <w:rsid w:val="00E43D11"/>
    <w:rsid w:val="00E472BA"/>
    <w:rsid w:val="00E53DAA"/>
    <w:rsid w:val="00E54573"/>
    <w:rsid w:val="00E55C89"/>
    <w:rsid w:val="00E5704F"/>
    <w:rsid w:val="00E57359"/>
    <w:rsid w:val="00E60A83"/>
    <w:rsid w:val="00E60D09"/>
    <w:rsid w:val="00E63965"/>
    <w:rsid w:val="00E67B9C"/>
    <w:rsid w:val="00E702D4"/>
    <w:rsid w:val="00E76285"/>
    <w:rsid w:val="00E77E0E"/>
    <w:rsid w:val="00E80765"/>
    <w:rsid w:val="00E823D2"/>
    <w:rsid w:val="00E82974"/>
    <w:rsid w:val="00E83778"/>
    <w:rsid w:val="00E856D7"/>
    <w:rsid w:val="00E9591F"/>
    <w:rsid w:val="00EA0CE7"/>
    <w:rsid w:val="00EA25CA"/>
    <w:rsid w:val="00EA2D87"/>
    <w:rsid w:val="00EA4110"/>
    <w:rsid w:val="00EB2F0B"/>
    <w:rsid w:val="00EB3A7C"/>
    <w:rsid w:val="00EB3B60"/>
    <w:rsid w:val="00EB4C2A"/>
    <w:rsid w:val="00EB50CE"/>
    <w:rsid w:val="00EB630F"/>
    <w:rsid w:val="00EB789C"/>
    <w:rsid w:val="00EC07AC"/>
    <w:rsid w:val="00EC20C7"/>
    <w:rsid w:val="00EC3D96"/>
    <w:rsid w:val="00EC6808"/>
    <w:rsid w:val="00EC6F26"/>
    <w:rsid w:val="00ED02DD"/>
    <w:rsid w:val="00ED714E"/>
    <w:rsid w:val="00EE078F"/>
    <w:rsid w:val="00EE0FFD"/>
    <w:rsid w:val="00EE188A"/>
    <w:rsid w:val="00EE5AAB"/>
    <w:rsid w:val="00EF0C05"/>
    <w:rsid w:val="00EF1763"/>
    <w:rsid w:val="00EF2F21"/>
    <w:rsid w:val="00EF6515"/>
    <w:rsid w:val="00EF68F1"/>
    <w:rsid w:val="00F0417E"/>
    <w:rsid w:val="00F13D04"/>
    <w:rsid w:val="00F13E9E"/>
    <w:rsid w:val="00F23C5C"/>
    <w:rsid w:val="00F24BCA"/>
    <w:rsid w:val="00F24F65"/>
    <w:rsid w:val="00F26243"/>
    <w:rsid w:val="00F279AF"/>
    <w:rsid w:val="00F27D2F"/>
    <w:rsid w:val="00F43C47"/>
    <w:rsid w:val="00F46669"/>
    <w:rsid w:val="00F53556"/>
    <w:rsid w:val="00F5383F"/>
    <w:rsid w:val="00F5508A"/>
    <w:rsid w:val="00F55222"/>
    <w:rsid w:val="00F56563"/>
    <w:rsid w:val="00F56626"/>
    <w:rsid w:val="00F56C7D"/>
    <w:rsid w:val="00F60D3D"/>
    <w:rsid w:val="00F64E20"/>
    <w:rsid w:val="00F66CD0"/>
    <w:rsid w:val="00F73B85"/>
    <w:rsid w:val="00F8179D"/>
    <w:rsid w:val="00F8357B"/>
    <w:rsid w:val="00F83CE2"/>
    <w:rsid w:val="00F851FF"/>
    <w:rsid w:val="00F91DC9"/>
    <w:rsid w:val="00F9345C"/>
    <w:rsid w:val="00F94373"/>
    <w:rsid w:val="00F947B0"/>
    <w:rsid w:val="00FA279C"/>
    <w:rsid w:val="00FA37AC"/>
    <w:rsid w:val="00FA5310"/>
    <w:rsid w:val="00FB264E"/>
    <w:rsid w:val="00FB3C51"/>
    <w:rsid w:val="00FB4713"/>
    <w:rsid w:val="00FB6226"/>
    <w:rsid w:val="00FC1B42"/>
    <w:rsid w:val="00FC2A92"/>
    <w:rsid w:val="00FC347F"/>
    <w:rsid w:val="00FC5BBD"/>
    <w:rsid w:val="00FC6DAD"/>
    <w:rsid w:val="00FC7014"/>
    <w:rsid w:val="00FD0506"/>
    <w:rsid w:val="00FD0621"/>
    <w:rsid w:val="00FD3AE7"/>
    <w:rsid w:val="00FD5BAB"/>
    <w:rsid w:val="00FD7686"/>
    <w:rsid w:val="00FE3E1E"/>
    <w:rsid w:val="00FE4918"/>
    <w:rsid w:val="00FE4EB1"/>
    <w:rsid w:val="00FE54A0"/>
    <w:rsid w:val="00FE571C"/>
    <w:rsid w:val="00FF5F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F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2FC4"/>
    <w:rPr>
      <w:color w:val="800080" w:themeColor="followedHyperlink"/>
      <w:u w:val="single"/>
    </w:rPr>
  </w:style>
  <w:style w:type="paragraph" w:customStyle="1" w:styleId="ConsPlusNormal">
    <w:name w:val="ConsPlusNormal"/>
    <w:rsid w:val="0080705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BA6FA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A6FA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A6FA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6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AA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6BD0"/>
  </w:style>
  <w:style w:type="paragraph" w:styleId="ac">
    <w:name w:val="footer"/>
    <w:basedOn w:val="a"/>
    <w:link w:val="ad"/>
    <w:uiPriority w:val="99"/>
    <w:unhideWhenUsed/>
    <w:rsid w:val="007E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6BD0"/>
  </w:style>
  <w:style w:type="paragraph" w:styleId="ae">
    <w:name w:val="List Paragraph"/>
    <w:basedOn w:val="a"/>
    <w:uiPriority w:val="34"/>
    <w:qFormat/>
    <w:rsid w:val="00A803E2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27DE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7DE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7DE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7DE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7DE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5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5EE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A594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92FC4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892FC4"/>
    <w:rPr>
      <w:color w:val="800080" w:themeColor="followedHyperlink"/>
      <w:u w:val="single"/>
    </w:rPr>
  </w:style>
  <w:style w:type="paragraph" w:customStyle="1" w:styleId="ConsPlusNormal">
    <w:name w:val="ConsPlusNormal"/>
    <w:rsid w:val="00807050"/>
    <w:pPr>
      <w:widowControl w:val="0"/>
      <w:autoSpaceDE w:val="0"/>
      <w:autoSpaceDN w:val="0"/>
      <w:adjustRightInd w:val="0"/>
      <w:spacing w:after="0" w:line="240" w:lineRule="auto"/>
    </w:pPr>
    <w:rPr>
      <w:rFonts w:eastAsiaTheme="minorEastAsia"/>
      <w:szCs w:val="24"/>
      <w:lang w:eastAsia="ru-RU"/>
    </w:rPr>
  </w:style>
  <w:style w:type="paragraph" w:styleId="a5">
    <w:name w:val="footnote text"/>
    <w:basedOn w:val="a"/>
    <w:link w:val="a6"/>
    <w:uiPriority w:val="99"/>
    <w:unhideWhenUsed/>
    <w:rsid w:val="00BA6FA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BA6FAF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BA6FA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D61A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61AA2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7E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E6BD0"/>
  </w:style>
  <w:style w:type="paragraph" w:styleId="ac">
    <w:name w:val="footer"/>
    <w:basedOn w:val="a"/>
    <w:link w:val="ad"/>
    <w:uiPriority w:val="99"/>
    <w:unhideWhenUsed/>
    <w:rsid w:val="007E6BD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E6BD0"/>
  </w:style>
  <w:style w:type="paragraph" w:styleId="ae">
    <w:name w:val="List Paragraph"/>
    <w:basedOn w:val="a"/>
    <w:uiPriority w:val="34"/>
    <w:qFormat/>
    <w:rsid w:val="00A803E2"/>
    <w:pPr>
      <w:spacing w:after="0" w:line="240" w:lineRule="auto"/>
      <w:ind w:left="720"/>
      <w:contextualSpacing/>
    </w:pPr>
    <w:rPr>
      <w:rFonts w:eastAsia="Times New Roman"/>
      <w:szCs w:val="24"/>
      <w:lang w:eastAsia="ru-RU"/>
    </w:rPr>
  </w:style>
  <w:style w:type="character" w:styleId="af">
    <w:name w:val="annotation reference"/>
    <w:basedOn w:val="a0"/>
    <w:uiPriority w:val="99"/>
    <w:semiHidden/>
    <w:unhideWhenUsed/>
    <w:rsid w:val="00727DEE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727DEE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727DEE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727DEE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727DEE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1A59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8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74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4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2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56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45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6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3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5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7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6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6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65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1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628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27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1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6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1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56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73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87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2875&amp;date=19.04.2022" TargetMode="External"/><Relationship Id="rId13" Type="http://schemas.openxmlformats.org/officeDocument/2006/relationships/hyperlink" Target="https://login.consultant.ru/link/?req=doc&amp;base=LAW&amp;n=2875&amp;date=19.04.2022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LAW&amp;n=377757&amp;dst=100716&amp;field=134&amp;date=19.04.2022" TargetMode="External"/><Relationship Id="rId17" Type="http://schemas.openxmlformats.org/officeDocument/2006/relationships/hyperlink" Target="https://login.consultant.ru/link/?req=doc&amp;base=LAW&amp;n=410650&amp;dst=101298&amp;field=134&amp;date=19.04.2022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login.consultant.ru/link/?req=doc&amp;base=LAW&amp;n=388713&amp;dst=17&amp;field=134&amp;date=19.04.2022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12859&amp;dst=100831&amp;field=134&amp;date=19.04.2022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login.consultant.ru/link/?req=doc&amp;base=LAW&amp;n=377757&amp;dst=100017&amp;field=134&amp;date=19.04.2022" TargetMode="External"/><Relationship Id="rId10" Type="http://schemas.openxmlformats.org/officeDocument/2006/relationships/hyperlink" Target="https://login.consultant.ru/link/?req=doc&amp;base=LAW&amp;n=292676&amp;date=19.04.2022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LAW&amp;n=2875&amp;dst=100160&amp;field=134&amp;date=19.04.2022" TargetMode="External"/><Relationship Id="rId14" Type="http://schemas.openxmlformats.org/officeDocument/2006/relationships/hyperlink" Target="https://login.consultant.ru/link/?req=doc&amp;base=LAW&amp;n=377749&amp;date=19.04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459CF-ECC4-4B72-9ECF-BD8F27287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13</Pages>
  <Words>6883</Words>
  <Characters>39234</Characters>
  <Application>Microsoft Office Word</Application>
  <DocSecurity>0</DocSecurity>
  <Lines>326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PRESSA</cp:lastModifiedBy>
  <cp:revision>8</cp:revision>
  <cp:lastPrinted>2022-04-20T06:12:00Z</cp:lastPrinted>
  <dcterms:created xsi:type="dcterms:W3CDTF">2022-05-12T12:00:00Z</dcterms:created>
  <dcterms:modified xsi:type="dcterms:W3CDTF">2022-05-27T04:41:00Z</dcterms:modified>
</cp:coreProperties>
</file>