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6A8B9" w14:textId="77777777" w:rsidR="002C0292" w:rsidRPr="0056590E" w:rsidRDefault="00A22F15" w:rsidP="009F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005374E9" w14:textId="77777777" w:rsidR="002C0292" w:rsidRPr="0056590E" w:rsidRDefault="00A22F15" w:rsidP="009F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</w:rPr>
        <w:t>о деятельности Общественной палаты Кемеровской област</w:t>
      </w:r>
      <w:proofErr w:type="gramStart"/>
      <w:r w:rsidRPr="0056590E">
        <w:rPr>
          <w:rFonts w:ascii="Times New Roman" w:hAnsi="Times New Roman" w:cs="Times New Roman"/>
          <w:b/>
          <w:bCs/>
          <w:sz w:val="28"/>
          <w:szCs w:val="28"/>
        </w:rPr>
        <w:t>и–</w:t>
      </w:r>
      <w:proofErr w:type="gramEnd"/>
      <w:r w:rsidRPr="0056590E">
        <w:rPr>
          <w:rFonts w:ascii="Times New Roman" w:hAnsi="Times New Roman" w:cs="Times New Roman"/>
          <w:b/>
          <w:bCs/>
          <w:sz w:val="28"/>
          <w:szCs w:val="28"/>
        </w:rPr>
        <w:t xml:space="preserve"> Кузбасса</w:t>
      </w:r>
    </w:p>
    <w:p w14:paraId="1CB8CEDD" w14:textId="77777777" w:rsidR="002C0292" w:rsidRPr="0056590E" w:rsidRDefault="00A22F15" w:rsidP="009F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6590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6590E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2021 года.</w:t>
      </w:r>
    </w:p>
    <w:p w14:paraId="78E4A89A" w14:textId="77777777" w:rsidR="002C0292" w:rsidRPr="0056590E" w:rsidRDefault="002C0292">
      <w:pPr>
        <w:shd w:val="clear" w:color="auto" w:fill="FFFFFF"/>
        <w:tabs>
          <w:tab w:val="left" w:pos="388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250930" w14:textId="7D75798A" w:rsidR="002C0292" w:rsidRPr="0056590E" w:rsidRDefault="00A22F15" w:rsidP="009F752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u w:color="22272F"/>
          <w:shd w:val="clear" w:color="auto" w:fill="FFFFFF"/>
        </w:rPr>
      </w:pPr>
      <w:r w:rsidRPr="0056590E">
        <w:rPr>
          <w:rFonts w:ascii="Times New Roman" w:eastAsia="Times New Roman" w:hAnsi="Times New Roman" w:cs="Times New Roman"/>
          <w:color w:val="22272F"/>
          <w:sz w:val="28"/>
          <w:szCs w:val="28"/>
          <w:u w:color="22272F"/>
          <w:shd w:val="clear" w:color="auto" w:fill="FFFFFF"/>
        </w:rPr>
        <w:tab/>
        <w:t xml:space="preserve">В период с </w:t>
      </w:r>
      <w:r w:rsidR="00064ED6" w:rsidRPr="0056590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u w:color="22272F"/>
          <w:shd w:val="clear" w:color="auto" w:fill="FFFFFF"/>
        </w:rPr>
        <w:t xml:space="preserve">1 </w:t>
      </w:r>
      <w:r w:rsidRPr="0056590E">
        <w:rPr>
          <w:rFonts w:ascii="Times New Roman" w:hAnsi="Times New Roman" w:cs="Times New Roman"/>
          <w:b/>
          <w:bCs/>
          <w:color w:val="22272F"/>
          <w:sz w:val="28"/>
          <w:szCs w:val="28"/>
          <w:u w:color="22272F"/>
          <w:shd w:val="clear" w:color="auto" w:fill="FFFFFF"/>
        </w:rPr>
        <w:t xml:space="preserve">июля по </w:t>
      </w:r>
      <w:r w:rsidR="00064ED6" w:rsidRPr="0056590E">
        <w:rPr>
          <w:rFonts w:ascii="Times New Roman" w:hAnsi="Times New Roman" w:cs="Times New Roman"/>
          <w:b/>
          <w:bCs/>
          <w:color w:val="22272F"/>
          <w:sz w:val="28"/>
          <w:szCs w:val="28"/>
          <w:u w:color="22272F"/>
          <w:shd w:val="clear" w:color="auto" w:fill="FFFFFF"/>
        </w:rPr>
        <w:t xml:space="preserve">24 </w:t>
      </w:r>
      <w:r w:rsidRPr="0056590E">
        <w:rPr>
          <w:rFonts w:ascii="Times New Roman" w:hAnsi="Times New Roman" w:cs="Times New Roman"/>
          <w:b/>
          <w:bCs/>
          <w:color w:val="22272F"/>
          <w:sz w:val="28"/>
          <w:szCs w:val="28"/>
          <w:u w:color="22272F"/>
          <w:shd w:val="clear" w:color="auto" w:fill="FFFFFF"/>
        </w:rPr>
        <w:t>сентябр</w:t>
      </w:r>
      <w:r w:rsidR="00064ED6" w:rsidRPr="0056590E">
        <w:rPr>
          <w:rFonts w:ascii="Times New Roman" w:hAnsi="Times New Roman" w:cs="Times New Roman"/>
          <w:b/>
          <w:bCs/>
          <w:color w:val="22272F"/>
          <w:sz w:val="28"/>
          <w:szCs w:val="28"/>
          <w:u w:color="22272F"/>
          <w:shd w:val="clear" w:color="auto" w:fill="FFFFFF"/>
        </w:rPr>
        <w:t>я</w:t>
      </w:r>
      <w:r w:rsidRPr="0056590E">
        <w:rPr>
          <w:rFonts w:ascii="Times New Roman" w:hAnsi="Times New Roman" w:cs="Times New Roman"/>
          <w:b/>
          <w:bCs/>
          <w:color w:val="22272F"/>
          <w:sz w:val="28"/>
          <w:szCs w:val="28"/>
          <w:u w:color="22272F"/>
          <w:shd w:val="clear" w:color="auto" w:fill="FFFFFF"/>
        </w:rPr>
        <w:t xml:space="preserve"> 2021 </w:t>
      </w:r>
      <w:r w:rsidR="00064ED6" w:rsidRPr="0056590E">
        <w:rPr>
          <w:rFonts w:ascii="Times New Roman" w:hAnsi="Times New Roman" w:cs="Times New Roman"/>
          <w:b/>
          <w:bCs/>
          <w:color w:val="22272F"/>
          <w:sz w:val="28"/>
          <w:szCs w:val="28"/>
          <w:u w:color="22272F"/>
          <w:shd w:val="clear" w:color="auto" w:fill="FFFFFF"/>
        </w:rPr>
        <w:t>года</w:t>
      </w:r>
      <w:r w:rsidR="00064ED6" w:rsidRPr="0056590E">
        <w:rPr>
          <w:rFonts w:ascii="Times New Roman" w:hAnsi="Times New Roman" w:cs="Times New Roman"/>
          <w:color w:val="22272F"/>
          <w:sz w:val="28"/>
          <w:szCs w:val="28"/>
          <w:u w:color="22272F"/>
          <w:shd w:val="clear" w:color="auto" w:fill="FFFFFF"/>
        </w:rPr>
        <w:t xml:space="preserve"> состоялись</w:t>
      </w:r>
      <w:r w:rsidRPr="0056590E">
        <w:rPr>
          <w:rFonts w:ascii="Times New Roman" w:hAnsi="Times New Roman" w:cs="Times New Roman"/>
          <w:color w:val="22272F"/>
          <w:sz w:val="28"/>
          <w:szCs w:val="28"/>
          <w:u w:color="22272F"/>
          <w:shd w:val="clear" w:color="auto" w:fill="FFFFFF"/>
        </w:rPr>
        <w:t>:</w:t>
      </w:r>
    </w:p>
    <w:p w14:paraId="62DE7058" w14:textId="60DAB02F" w:rsidR="002C0292" w:rsidRPr="0056590E" w:rsidRDefault="00A22F15" w:rsidP="009F752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90E">
        <w:rPr>
          <w:rFonts w:ascii="Times New Roman" w:eastAsia="Times New Roman" w:hAnsi="Times New Roman" w:cs="Times New Roman"/>
          <w:color w:val="22272F"/>
          <w:sz w:val="28"/>
          <w:szCs w:val="28"/>
          <w:u w:color="22272F"/>
          <w:shd w:val="clear" w:color="auto" w:fill="FFFFFF"/>
        </w:rPr>
        <w:tab/>
      </w:r>
      <w:r w:rsidRPr="0056590E">
        <w:rPr>
          <w:rFonts w:ascii="Times New Roman" w:hAnsi="Times New Roman" w:cs="Times New Roman"/>
          <w:b/>
          <w:bCs/>
          <w:sz w:val="28"/>
          <w:szCs w:val="28"/>
        </w:rPr>
        <w:t>Заседание Совета Общественной палаты</w:t>
      </w:r>
      <w:r w:rsidRPr="0056590E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Кузбасса. Члены Совета палаты в соответствии с повесткой заседания единогласным голосованием утвердили персональный состав комиссий Общественной палаты Кемеровской области – Кузбасса седьмого состава.</w:t>
      </w:r>
    </w:p>
    <w:p w14:paraId="0A88CE31" w14:textId="215D2BAF" w:rsidR="002C0292" w:rsidRPr="0056590E" w:rsidRDefault="00A22F15" w:rsidP="009F752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90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6590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64ED6" w:rsidRPr="0056590E">
        <w:rPr>
          <w:rFonts w:ascii="Times New Roman" w:hAnsi="Times New Roman" w:cs="Times New Roman"/>
          <w:b/>
          <w:bCs/>
          <w:sz w:val="28"/>
          <w:szCs w:val="28"/>
        </w:rPr>
        <w:t>рошли п</w:t>
      </w:r>
      <w:r w:rsidRPr="0056590E">
        <w:rPr>
          <w:rFonts w:ascii="Times New Roman" w:hAnsi="Times New Roman" w:cs="Times New Roman"/>
          <w:b/>
          <w:bCs/>
          <w:color w:val="22272F"/>
          <w:sz w:val="28"/>
          <w:szCs w:val="28"/>
          <w:u w:color="22272F"/>
          <w:shd w:val="clear" w:color="auto" w:fill="FFFFFF"/>
        </w:rPr>
        <w:t>ервые</w:t>
      </w:r>
      <w:r w:rsidR="00064ED6" w:rsidRPr="0056590E">
        <w:rPr>
          <w:rFonts w:ascii="Times New Roman" w:hAnsi="Times New Roman" w:cs="Times New Roman"/>
          <w:b/>
          <w:bCs/>
          <w:color w:val="22272F"/>
          <w:sz w:val="28"/>
          <w:szCs w:val="28"/>
          <w:u w:color="22272F"/>
          <w:shd w:val="clear" w:color="auto" w:fill="FFFFFF"/>
        </w:rPr>
        <w:t xml:space="preserve"> 6</w:t>
      </w:r>
      <w:r w:rsidRPr="0056590E">
        <w:rPr>
          <w:rFonts w:ascii="Times New Roman" w:hAnsi="Times New Roman" w:cs="Times New Roman"/>
          <w:b/>
          <w:bCs/>
          <w:color w:val="22272F"/>
          <w:sz w:val="28"/>
          <w:szCs w:val="28"/>
          <w:u w:color="22272F"/>
          <w:shd w:val="clear" w:color="auto" w:fill="FFFFFF"/>
        </w:rPr>
        <w:t xml:space="preserve"> заседани</w:t>
      </w:r>
      <w:r w:rsidR="00064ED6" w:rsidRPr="0056590E">
        <w:rPr>
          <w:rFonts w:ascii="Times New Roman" w:hAnsi="Times New Roman" w:cs="Times New Roman"/>
          <w:b/>
          <w:bCs/>
          <w:color w:val="22272F"/>
          <w:sz w:val="28"/>
          <w:szCs w:val="28"/>
          <w:u w:color="22272F"/>
          <w:shd w:val="clear" w:color="auto" w:fill="FFFFFF"/>
        </w:rPr>
        <w:t>й</w:t>
      </w:r>
      <w:r w:rsidRPr="0056590E">
        <w:rPr>
          <w:rFonts w:ascii="Times New Roman" w:hAnsi="Times New Roman" w:cs="Times New Roman"/>
          <w:b/>
          <w:bCs/>
          <w:color w:val="22272F"/>
          <w:sz w:val="28"/>
          <w:szCs w:val="28"/>
          <w:u w:color="22272F"/>
          <w:shd w:val="clear" w:color="auto" w:fill="FFFFFF"/>
        </w:rPr>
        <w:t xml:space="preserve"> вновь сформированных комиссий</w:t>
      </w:r>
      <w:r w:rsidRPr="0056590E">
        <w:rPr>
          <w:rFonts w:ascii="Times New Roman" w:hAnsi="Times New Roman" w:cs="Times New Roman"/>
          <w:color w:val="22272F"/>
          <w:sz w:val="28"/>
          <w:szCs w:val="28"/>
          <w:u w:color="22272F"/>
          <w:shd w:val="clear" w:color="auto" w:fill="FFFFFF"/>
        </w:rPr>
        <w:t xml:space="preserve">  седьмого состава Общественной палаты Кемеровской области – Кузбасса, члены комиссий составили планы работы комиссий на </w:t>
      </w:r>
      <w:r w:rsidRPr="0056590E">
        <w:rPr>
          <w:rFonts w:ascii="Times New Roman" w:hAnsi="Times New Roman" w:cs="Times New Roman"/>
          <w:color w:val="22272F"/>
          <w:sz w:val="28"/>
          <w:szCs w:val="28"/>
          <w:u w:color="22272F"/>
          <w:shd w:val="clear" w:color="auto" w:fill="FFFFFF"/>
          <w:lang w:val="en-US"/>
        </w:rPr>
        <w:t>II</w:t>
      </w:r>
      <w:r w:rsidRPr="0056590E">
        <w:rPr>
          <w:rFonts w:ascii="Times New Roman" w:hAnsi="Times New Roman" w:cs="Times New Roman"/>
          <w:color w:val="22272F"/>
          <w:sz w:val="28"/>
          <w:szCs w:val="28"/>
          <w:u w:color="22272F"/>
          <w:shd w:val="clear" w:color="auto" w:fill="FFFFFF"/>
        </w:rPr>
        <w:t xml:space="preserve"> полугодие 2021 г. Работали комиссии </w:t>
      </w:r>
      <w:r w:rsidRPr="0056590E">
        <w:rPr>
          <w:rFonts w:ascii="Times New Roman" w:hAnsi="Times New Roman" w:cs="Times New Roman"/>
          <w:sz w:val="28"/>
          <w:szCs w:val="28"/>
        </w:rPr>
        <w:t>по различным направлениям деятельности: по вопросам образование и науки; вопросам местного самоуправления и ЖКХ; вопросам  социальной политики, трудовых отношений, поддержки ветеранов и охраны здоровья граждан;</w:t>
      </w:r>
      <w:proofErr w:type="gramEnd"/>
      <w:r w:rsidRPr="0056590E">
        <w:rPr>
          <w:rFonts w:ascii="Times New Roman" w:hAnsi="Times New Roman" w:cs="Times New Roman"/>
          <w:sz w:val="28"/>
          <w:szCs w:val="28"/>
        </w:rPr>
        <w:t xml:space="preserve"> вопросам культуры и гармонизации межнациональных и межрелигиозных отношений; по вопросам поддержки предпринимательства и экономического развития; вопросам безопасности и охраны окружающей среды.</w:t>
      </w:r>
    </w:p>
    <w:p w14:paraId="3D5AE8B2" w14:textId="2D2E3602" w:rsidR="002C0292" w:rsidRPr="0056590E" w:rsidRDefault="00A22F15" w:rsidP="009F752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90E">
        <w:rPr>
          <w:rFonts w:ascii="Times New Roman" w:eastAsia="Times New Roman" w:hAnsi="Times New Roman" w:cs="Times New Roman"/>
          <w:sz w:val="28"/>
          <w:szCs w:val="28"/>
        </w:rPr>
        <w:tab/>
      </w:r>
      <w:r w:rsidR="00596122" w:rsidRPr="005659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Состоялась р</w:t>
      </w:r>
      <w:r w:rsidRPr="0056590E">
        <w:rPr>
          <w:rFonts w:ascii="Times New Roman" w:hAnsi="Times New Roman" w:cs="Times New Roman"/>
          <w:b/>
          <w:bCs/>
          <w:sz w:val="28"/>
          <w:szCs w:val="28"/>
        </w:rPr>
        <w:t xml:space="preserve">абочая встреча </w:t>
      </w:r>
      <w:r w:rsidR="00596122" w:rsidRPr="0056590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6590E">
        <w:rPr>
          <w:rFonts w:ascii="Times New Roman" w:hAnsi="Times New Roman" w:cs="Times New Roman"/>
          <w:b/>
          <w:bCs/>
          <w:sz w:val="28"/>
          <w:szCs w:val="28"/>
        </w:rPr>
        <w:t>убернатора</w:t>
      </w:r>
      <w:r w:rsidRPr="0056590E">
        <w:rPr>
          <w:rFonts w:ascii="Times New Roman" w:hAnsi="Times New Roman" w:cs="Times New Roman"/>
          <w:sz w:val="28"/>
          <w:szCs w:val="28"/>
        </w:rPr>
        <w:t xml:space="preserve"> </w:t>
      </w:r>
      <w:r w:rsidRPr="0056590E">
        <w:rPr>
          <w:rFonts w:ascii="Times New Roman" w:hAnsi="Times New Roman" w:cs="Times New Roman"/>
          <w:b/>
          <w:bCs/>
          <w:sz w:val="28"/>
          <w:szCs w:val="28"/>
        </w:rPr>
        <w:t>Кузбасса</w:t>
      </w:r>
      <w:r w:rsidRPr="0056590E">
        <w:rPr>
          <w:rFonts w:ascii="Times New Roman" w:hAnsi="Times New Roman" w:cs="Times New Roman"/>
          <w:sz w:val="28"/>
          <w:szCs w:val="28"/>
        </w:rPr>
        <w:t> Сергея Цивилева с членами Общественной палаты Кемеровской области – Кузбасса. Участники встречи обсудили планы и перспективы дальнейшего сотрудничества. Во встрече принял участие Председатель Парламента Кузбасса Вячеслав Петров, министры Правительства Кузбасса.</w:t>
      </w:r>
    </w:p>
    <w:p w14:paraId="639DC5A9" w14:textId="7A8B8640" w:rsidR="002C0292" w:rsidRPr="0056590E" w:rsidRDefault="00A22F15" w:rsidP="009F752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90E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6590E">
        <w:rPr>
          <w:rFonts w:ascii="Times New Roman" w:hAnsi="Times New Roman" w:cs="Times New Roman"/>
          <w:sz w:val="28"/>
          <w:szCs w:val="28"/>
        </w:rPr>
        <w:t xml:space="preserve">лановое </w:t>
      </w:r>
      <w:r w:rsidRPr="0056590E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расширенное заседание координационного совета Парламента </w:t>
      </w:r>
      <w:r w:rsidR="00064ED6" w:rsidRPr="0056590E">
        <w:rPr>
          <w:rFonts w:ascii="Times New Roman" w:hAnsi="Times New Roman" w:cs="Times New Roman"/>
          <w:b/>
          <w:bCs/>
          <w:sz w:val="28"/>
          <w:szCs w:val="28"/>
        </w:rPr>
        <w:t>Кузбасса</w:t>
      </w:r>
      <w:r w:rsidR="00064ED6" w:rsidRPr="0056590E">
        <w:rPr>
          <w:rFonts w:ascii="Times New Roman" w:hAnsi="Times New Roman" w:cs="Times New Roman"/>
          <w:sz w:val="28"/>
          <w:szCs w:val="28"/>
        </w:rPr>
        <w:t xml:space="preserve"> по</w:t>
      </w:r>
      <w:r w:rsidRPr="0056590E">
        <w:rPr>
          <w:rFonts w:ascii="Times New Roman" w:hAnsi="Times New Roman" w:cs="Times New Roman"/>
          <w:sz w:val="28"/>
          <w:szCs w:val="28"/>
        </w:rPr>
        <w:t xml:space="preserve"> вопросу взаимодействия с Общественной палатой Кемеровской области – Кузбасса седьмого состава. В заседании приняли участие председатели комиссий Общественной палаты Кемеровской области – Кузбасса, их заместители. О практике взаимодействия с Общественной палатой Кемеровской области – Кузбасса и планах по его развитию рассказали </w:t>
      </w:r>
      <w:r w:rsidR="00596122" w:rsidRPr="0056590E">
        <w:rPr>
          <w:rFonts w:ascii="Times New Roman" w:hAnsi="Times New Roman" w:cs="Times New Roman"/>
          <w:sz w:val="28"/>
          <w:szCs w:val="28"/>
        </w:rPr>
        <w:t xml:space="preserve"> </w:t>
      </w:r>
      <w:r w:rsidRPr="0056590E">
        <w:rPr>
          <w:rFonts w:ascii="Times New Roman" w:hAnsi="Times New Roman" w:cs="Times New Roman"/>
          <w:sz w:val="28"/>
          <w:szCs w:val="28"/>
        </w:rPr>
        <w:t xml:space="preserve"> </w:t>
      </w:r>
      <w:r w:rsidR="005D1B03" w:rsidRPr="0056590E">
        <w:rPr>
          <w:rFonts w:ascii="Times New Roman" w:hAnsi="Times New Roman" w:cs="Times New Roman"/>
          <w:b/>
          <w:bCs/>
          <w:sz w:val="28"/>
          <w:szCs w:val="28"/>
        </w:rPr>
        <w:t>региональные омбудсмены.</w:t>
      </w:r>
    </w:p>
    <w:p w14:paraId="0CC15C02" w14:textId="092F9F0E" w:rsidR="00A22F15" w:rsidRDefault="00A22F15" w:rsidP="009F7520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9DFB56" w14:textId="6799A7A5" w:rsidR="005D1B03" w:rsidRPr="0056590E" w:rsidRDefault="00596122" w:rsidP="009F7520">
      <w:pPr>
        <w:tabs>
          <w:tab w:val="left" w:pos="4962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Подписание соглашений о сотрудничестве </w:t>
      </w:r>
    </w:p>
    <w:p w14:paraId="70213221" w14:textId="04E54A8B" w:rsidR="00596122" w:rsidRPr="0056590E" w:rsidRDefault="00BF08BE" w:rsidP="009F7520">
      <w:pPr>
        <w:tabs>
          <w:tab w:val="left" w:pos="496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A315B29" w14:textId="5B4D03F0" w:rsidR="005D1B03" w:rsidRPr="0056590E" w:rsidRDefault="00BF08BE" w:rsidP="009F7520">
      <w:pPr>
        <w:tabs>
          <w:tab w:val="left" w:pos="4962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90E">
        <w:rPr>
          <w:rFonts w:ascii="Times New Roman" w:hAnsi="Times New Roman" w:cs="Times New Roman"/>
          <w:sz w:val="28"/>
          <w:szCs w:val="28"/>
        </w:rPr>
        <w:t xml:space="preserve"> </w:t>
      </w:r>
      <w:r w:rsidR="005D1B03" w:rsidRPr="0056590E">
        <w:rPr>
          <w:rFonts w:ascii="Times New Roman" w:hAnsi="Times New Roman" w:cs="Times New Roman"/>
          <w:b/>
          <w:bCs/>
          <w:sz w:val="28"/>
          <w:szCs w:val="28"/>
        </w:rPr>
        <w:t xml:space="preserve">Заключены соглашения </w:t>
      </w:r>
      <w:r w:rsidR="00596122" w:rsidRPr="0056590E">
        <w:rPr>
          <w:rFonts w:ascii="Times New Roman" w:hAnsi="Times New Roman" w:cs="Times New Roman"/>
          <w:b/>
          <w:bCs/>
          <w:sz w:val="28"/>
          <w:szCs w:val="28"/>
        </w:rPr>
        <w:t xml:space="preserve">о сотрудничестве и взаимодействии </w:t>
      </w:r>
      <w:proofErr w:type="gramStart"/>
      <w:r w:rsidR="00596122" w:rsidRPr="0056590E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5D1B03" w:rsidRPr="0056590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02F887D" w14:textId="01800257" w:rsidR="005D1B03" w:rsidRPr="0056590E" w:rsidRDefault="005D1B03" w:rsidP="009F7520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6590E">
        <w:rPr>
          <w:rFonts w:ascii="Times New Roman" w:hAnsi="Times New Roman" w:cs="Times New Roman"/>
          <w:sz w:val="28"/>
          <w:szCs w:val="28"/>
        </w:rPr>
        <w:t>прокуратурой Кемеровской области</w:t>
      </w:r>
      <w:r w:rsidRPr="00565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90E">
        <w:rPr>
          <w:rFonts w:ascii="Times New Roman" w:hAnsi="Times New Roman" w:cs="Times New Roman"/>
          <w:sz w:val="28"/>
          <w:szCs w:val="28"/>
        </w:rPr>
        <w:t>– Кузбасса;</w:t>
      </w:r>
    </w:p>
    <w:p w14:paraId="18AF6657" w14:textId="73A9A455" w:rsidR="005D1B03" w:rsidRPr="0056590E" w:rsidRDefault="005D1B03" w:rsidP="009F7520">
      <w:pPr>
        <w:tabs>
          <w:tab w:val="left" w:pos="4962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90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6122" w:rsidRPr="0056590E">
        <w:rPr>
          <w:rFonts w:ascii="Times New Roman" w:hAnsi="Times New Roman" w:cs="Times New Roman"/>
          <w:sz w:val="28"/>
          <w:szCs w:val="28"/>
        </w:rPr>
        <w:t xml:space="preserve"> уполномоченным по правам человека в Кузбассе</w:t>
      </w:r>
      <w:r w:rsidRPr="0056590E">
        <w:rPr>
          <w:rFonts w:ascii="Times New Roman" w:hAnsi="Times New Roman" w:cs="Times New Roman"/>
          <w:sz w:val="28"/>
          <w:szCs w:val="28"/>
        </w:rPr>
        <w:t>;</w:t>
      </w:r>
    </w:p>
    <w:p w14:paraId="6498E904" w14:textId="2DF0092C" w:rsidR="005D1B03" w:rsidRPr="0056590E" w:rsidRDefault="005D1B03" w:rsidP="009F7520">
      <w:pPr>
        <w:tabs>
          <w:tab w:val="left" w:pos="4962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90E">
        <w:rPr>
          <w:rFonts w:ascii="Times New Roman" w:hAnsi="Times New Roman" w:cs="Times New Roman"/>
          <w:sz w:val="28"/>
          <w:szCs w:val="28"/>
        </w:rPr>
        <w:t xml:space="preserve">- </w:t>
      </w:r>
      <w:r w:rsidR="00596122" w:rsidRPr="0056590E">
        <w:rPr>
          <w:rFonts w:ascii="Times New Roman" w:hAnsi="Times New Roman" w:cs="Times New Roman"/>
          <w:sz w:val="28"/>
          <w:szCs w:val="28"/>
        </w:rPr>
        <w:t xml:space="preserve"> уполномоченным по правам ребенка в Кузбассе</w:t>
      </w:r>
      <w:r w:rsidRPr="0056590E">
        <w:rPr>
          <w:rFonts w:ascii="Times New Roman" w:hAnsi="Times New Roman" w:cs="Times New Roman"/>
          <w:sz w:val="28"/>
          <w:szCs w:val="28"/>
        </w:rPr>
        <w:t>;</w:t>
      </w:r>
    </w:p>
    <w:p w14:paraId="0988AE5C" w14:textId="6C9CA3B7" w:rsidR="00596122" w:rsidRPr="0056590E" w:rsidRDefault="005D1B03" w:rsidP="009F7520">
      <w:pPr>
        <w:tabs>
          <w:tab w:val="left" w:pos="4962"/>
        </w:tabs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90E">
        <w:rPr>
          <w:rFonts w:ascii="Times New Roman" w:hAnsi="Times New Roman" w:cs="Times New Roman"/>
          <w:sz w:val="28"/>
          <w:szCs w:val="28"/>
        </w:rPr>
        <w:t xml:space="preserve">- </w:t>
      </w:r>
      <w:r w:rsidR="00596122" w:rsidRPr="0056590E">
        <w:rPr>
          <w:rFonts w:ascii="Times New Roman" w:hAnsi="Times New Roman" w:cs="Times New Roman"/>
          <w:sz w:val="28"/>
          <w:szCs w:val="28"/>
        </w:rPr>
        <w:t>уполномоченным по защите прав предпринимателей в Кузбассе</w:t>
      </w:r>
      <w:r w:rsidRPr="0056590E">
        <w:rPr>
          <w:rFonts w:ascii="Times New Roman" w:hAnsi="Times New Roman" w:cs="Times New Roman"/>
          <w:sz w:val="28"/>
          <w:szCs w:val="28"/>
        </w:rPr>
        <w:t>.</w:t>
      </w:r>
      <w:r w:rsidR="00596122" w:rsidRPr="0056590E">
        <w:rPr>
          <w:rFonts w:ascii="Times New Roman" w:hAnsi="Times New Roman" w:cs="Times New Roman"/>
          <w:sz w:val="28"/>
          <w:szCs w:val="28"/>
        </w:rPr>
        <w:t> </w:t>
      </w:r>
      <w:r w:rsidRPr="005659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B1E0F" w14:textId="77777777" w:rsidR="002C0292" w:rsidRPr="0056590E" w:rsidRDefault="002C0292" w:rsidP="009F7520">
      <w:pPr>
        <w:tabs>
          <w:tab w:val="left" w:pos="496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CBD1431" w14:textId="77777777" w:rsidR="002C0292" w:rsidRPr="0056590E" w:rsidRDefault="00A22F15" w:rsidP="009F7520">
      <w:pPr>
        <w:tabs>
          <w:tab w:val="left" w:pos="496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Проведение общественных экспертиз законопроектов, поступивших </w:t>
      </w:r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в Общественную палату Кемеровской области – Кузбасса</w:t>
      </w:r>
    </w:p>
    <w:p w14:paraId="0CBC877A" w14:textId="77777777" w:rsidR="002C0292" w:rsidRPr="0056590E" w:rsidRDefault="002C0292" w:rsidP="009F7520">
      <w:pPr>
        <w:pStyle w:val="paragraph"/>
        <w:shd w:val="clear" w:color="auto" w:fill="FFFFFF"/>
        <w:tabs>
          <w:tab w:val="left" w:pos="8849"/>
        </w:tabs>
        <w:spacing w:before="0" w:after="0" w:line="276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14:paraId="37A60779" w14:textId="63275DD2" w:rsidR="002C0292" w:rsidRPr="0056590E" w:rsidRDefault="00A22F15" w:rsidP="009F7520">
      <w:pPr>
        <w:pStyle w:val="paragraph"/>
        <w:shd w:val="clear" w:color="auto" w:fill="FFFFFF"/>
        <w:tabs>
          <w:tab w:val="left" w:pos="8849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56590E">
        <w:rPr>
          <w:sz w:val="28"/>
          <w:szCs w:val="28"/>
        </w:rPr>
        <w:t xml:space="preserve">За отчетный период членами и экспертами Общественной палаты Кемеровской области – Кузбасса проведены </w:t>
      </w:r>
      <w:r w:rsidR="00064ED6" w:rsidRPr="0056590E">
        <w:rPr>
          <w:b/>
          <w:bCs/>
          <w:sz w:val="28"/>
          <w:szCs w:val="28"/>
        </w:rPr>
        <w:t>9</w:t>
      </w:r>
      <w:r w:rsidRPr="0056590E">
        <w:rPr>
          <w:b/>
          <w:bCs/>
          <w:sz w:val="28"/>
          <w:szCs w:val="28"/>
        </w:rPr>
        <w:t xml:space="preserve"> общественных </w:t>
      </w:r>
      <w:r w:rsidR="00064ED6" w:rsidRPr="0056590E">
        <w:rPr>
          <w:b/>
          <w:bCs/>
          <w:sz w:val="28"/>
          <w:szCs w:val="28"/>
        </w:rPr>
        <w:t>экспертиз</w:t>
      </w:r>
      <w:r w:rsidR="00064ED6" w:rsidRPr="0056590E">
        <w:rPr>
          <w:sz w:val="28"/>
          <w:szCs w:val="28"/>
        </w:rPr>
        <w:t xml:space="preserve"> проектов</w:t>
      </w:r>
      <w:r w:rsidRPr="0056590E">
        <w:rPr>
          <w:sz w:val="28"/>
          <w:szCs w:val="28"/>
        </w:rPr>
        <w:t xml:space="preserve"> нормативных актов федерального уровня</w:t>
      </w:r>
      <w:r w:rsidR="00FC05AF" w:rsidRPr="0056590E">
        <w:rPr>
          <w:sz w:val="28"/>
          <w:szCs w:val="28"/>
        </w:rPr>
        <w:t>:</w:t>
      </w:r>
      <w:proofErr w:type="gramEnd"/>
    </w:p>
    <w:p w14:paraId="74277A76" w14:textId="181F5AD9" w:rsidR="002015B6" w:rsidRPr="0056590E" w:rsidRDefault="00FC05AF" w:rsidP="009F7520">
      <w:pPr>
        <w:pStyle w:val="paragraph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56590E">
        <w:rPr>
          <w:sz w:val="28"/>
          <w:szCs w:val="28"/>
        </w:rPr>
        <w:t xml:space="preserve"> </w:t>
      </w:r>
      <w:r w:rsidR="00A22F15" w:rsidRPr="0056590E">
        <w:rPr>
          <w:sz w:val="28"/>
          <w:szCs w:val="28"/>
        </w:rPr>
        <w:t xml:space="preserve"> </w:t>
      </w:r>
      <w:r w:rsidR="002015B6" w:rsidRPr="0056590E">
        <w:rPr>
          <w:sz w:val="28"/>
          <w:szCs w:val="28"/>
        </w:rPr>
        <w:t xml:space="preserve">проект </w:t>
      </w:r>
      <w:r w:rsidR="00064ED6" w:rsidRPr="0056590E">
        <w:rPr>
          <w:bCs/>
          <w:sz w:val="28"/>
          <w:szCs w:val="28"/>
        </w:rPr>
        <w:t xml:space="preserve">федерального </w:t>
      </w:r>
      <w:r w:rsidR="00A22F15" w:rsidRPr="0056590E">
        <w:rPr>
          <w:sz w:val="28"/>
          <w:szCs w:val="28"/>
        </w:rPr>
        <w:t>закон</w:t>
      </w:r>
      <w:r w:rsidR="002015B6" w:rsidRPr="0056590E">
        <w:rPr>
          <w:sz w:val="28"/>
          <w:szCs w:val="28"/>
        </w:rPr>
        <w:t>а</w:t>
      </w:r>
      <w:r w:rsidR="00A22F15" w:rsidRPr="0056590E">
        <w:rPr>
          <w:sz w:val="28"/>
          <w:szCs w:val="28"/>
        </w:rPr>
        <w:t xml:space="preserve"> «О внесении изменений в статью 157 Уголовного кодекса Российской Федерации» (в части уточнения размера неуплаченных алиментов)</w:t>
      </w:r>
      <w:r w:rsidR="002015B6" w:rsidRPr="0056590E">
        <w:rPr>
          <w:sz w:val="28"/>
          <w:szCs w:val="28"/>
        </w:rPr>
        <w:t>;</w:t>
      </w:r>
    </w:p>
    <w:p w14:paraId="7779709D" w14:textId="6D55DBBF" w:rsidR="002C0292" w:rsidRPr="0056590E" w:rsidRDefault="002015B6" w:rsidP="009F7520">
      <w:pPr>
        <w:pStyle w:val="paragraph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56590E">
        <w:rPr>
          <w:sz w:val="28"/>
          <w:szCs w:val="28"/>
        </w:rPr>
        <w:t xml:space="preserve"> проект </w:t>
      </w:r>
      <w:r w:rsidR="00064ED6" w:rsidRPr="0056590E">
        <w:rPr>
          <w:bCs/>
          <w:sz w:val="28"/>
          <w:szCs w:val="28"/>
        </w:rPr>
        <w:t xml:space="preserve">федерального </w:t>
      </w:r>
      <w:r w:rsidRPr="0056590E">
        <w:rPr>
          <w:sz w:val="28"/>
          <w:szCs w:val="28"/>
        </w:rPr>
        <w:t xml:space="preserve">закона </w:t>
      </w:r>
      <w:r w:rsidR="00A22F15" w:rsidRPr="0056590E">
        <w:rPr>
          <w:sz w:val="28"/>
          <w:szCs w:val="28"/>
        </w:rPr>
        <w:t>«О внесении изменений в статью 5.35¹ Кодекса Российской Федерации об административных правонарушениях» (в целях обеспечения возможности привлечения к административной ответственности лиц, обязанных уплачивать алименты, при частичной уплате алиментов на содержание детей и нетрудоспособных родителей)</w:t>
      </w:r>
      <w:r w:rsidRPr="0056590E">
        <w:rPr>
          <w:sz w:val="28"/>
          <w:szCs w:val="28"/>
        </w:rPr>
        <w:t>;</w:t>
      </w:r>
    </w:p>
    <w:p w14:paraId="11DC3077" w14:textId="3C8F24DD" w:rsidR="00064ED6" w:rsidRPr="0056590E" w:rsidRDefault="00064ED6" w:rsidP="009F7520">
      <w:pPr>
        <w:pStyle w:val="paragraph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56590E">
        <w:rPr>
          <w:sz w:val="28"/>
          <w:szCs w:val="28"/>
        </w:rPr>
        <w:t xml:space="preserve">проект </w:t>
      </w:r>
      <w:r w:rsidRPr="0056590E">
        <w:rPr>
          <w:bCs/>
          <w:sz w:val="28"/>
          <w:szCs w:val="28"/>
        </w:rPr>
        <w:t xml:space="preserve">федерального </w:t>
      </w:r>
      <w:r w:rsidRPr="0056590E">
        <w:rPr>
          <w:sz w:val="28"/>
          <w:szCs w:val="28"/>
        </w:rPr>
        <w:t>закона «О системе пробации в Российской Федерации»;</w:t>
      </w:r>
    </w:p>
    <w:p w14:paraId="08E23811" w14:textId="142468C7" w:rsidR="002C0292" w:rsidRPr="0056590E" w:rsidRDefault="00A22F15" w:rsidP="009F7520">
      <w:pPr>
        <w:pStyle w:val="paragraph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56590E">
        <w:rPr>
          <w:sz w:val="28"/>
          <w:szCs w:val="28"/>
        </w:rPr>
        <w:t xml:space="preserve">проект </w:t>
      </w:r>
      <w:r w:rsidR="00064ED6" w:rsidRPr="0056590E">
        <w:rPr>
          <w:bCs/>
          <w:sz w:val="28"/>
          <w:szCs w:val="28"/>
        </w:rPr>
        <w:t xml:space="preserve">федерального </w:t>
      </w:r>
      <w:r w:rsidRPr="0056590E">
        <w:rPr>
          <w:sz w:val="28"/>
          <w:szCs w:val="28"/>
        </w:rPr>
        <w:t>закона «О внесении изменений в Федеральный закон «</w:t>
      </w:r>
      <w:r w:rsidR="00064ED6" w:rsidRPr="0056590E">
        <w:rPr>
          <w:sz w:val="28"/>
          <w:szCs w:val="28"/>
        </w:rPr>
        <w:t>О крестьянском</w:t>
      </w:r>
      <w:r w:rsidRPr="0056590E">
        <w:rPr>
          <w:sz w:val="28"/>
          <w:szCs w:val="28"/>
        </w:rPr>
        <w:t xml:space="preserve"> (фермерском) хозяйстве» и отдельные законодательные акты Российской Федерации в части осуществления на принадлежащих крестьянским (фермерским) хозяйствам и сельскохозяйственным потребительским кооперативам земельных участках сельскохозяйственного </w:t>
      </w:r>
      <w:r w:rsidR="00064ED6" w:rsidRPr="0056590E">
        <w:rPr>
          <w:sz w:val="28"/>
          <w:szCs w:val="28"/>
        </w:rPr>
        <w:t>назначения сбыта</w:t>
      </w:r>
      <w:r w:rsidRPr="0056590E">
        <w:rPr>
          <w:sz w:val="28"/>
          <w:szCs w:val="28"/>
        </w:rPr>
        <w:t xml:space="preserve"> произведенной ‎ими продукции»</w:t>
      </w:r>
      <w:r w:rsidR="002015B6" w:rsidRPr="0056590E">
        <w:rPr>
          <w:sz w:val="28"/>
          <w:szCs w:val="28"/>
        </w:rPr>
        <w:t>;</w:t>
      </w:r>
    </w:p>
    <w:p w14:paraId="698D8F8F" w14:textId="1C39DDB7" w:rsidR="002C0292" w:rsidRPr="0056590E" w:rsidRDefault="00A22F15" w:rsidP="009F7520">
      <w:pPr>
        <w:pStyle w:val="paragraph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56590E">
        <w:rPr>
          <w:sz w:val="28"/>
          <w:szCs w:val="28"/>
        </w:rPr>
        <w:t xml:space="preserve">проект </w:t>
      </w:r>
      <w:r w:rsidR="00064ED6" w:rsidRPr="0056590E">
        <w:rPr>
          <w:bCs/>
          <w:sz w:val="28"/>
          <w:szCs w:val="28"/>
        </w:rPr>
        <w:t xml:space="preserve">федерального </w:t>
      </w:r>
      <w:r w:rsidRPr="0056590E">
        <w:rPr>
          <w:sz w:val="28"/>
          <w:szCs w:val="28"/>
        </w:rPr>
        <w:t xml:space="preserve">закона «О внесении изменений в Федеральный закон «О науке и государственной научно-технической политике» (в части совершенствования правового регулирования, формирования и ведения единой государственной информационной системы учета научно-исследовательских, опытно-конструкторских и технологических работ гражданского назначения, а также создания единого </w:t>
      </w:r>
      <w:proofErr w:type="gramStart"/>
      <w:r w:rsidRPr="0056590E">
        <w:rPr>
          <w:sz w:val="28"/>
          <w:szCs w:val="28"/>
        </w:rPr>
        <w:t>реестра конечных получателей средств государственной поддержки инновационной деятельности</w:t>
      </w:r>
      <w:proofErr w:type="gramEnd"/>
      <w:r w:rsidRPr="0056590E">
        <w:rPr>
          <w:sz w:val="28"/>
          <w:szCs w:val="28"/>
        </w:rPr>
        <w:t>)</w:t>
      </w:r>
      <w:r w:rsidR="002015B6" w:rsidRPr="0056590E">
        <w:rPr>
          <w:sz w:val="28"/>
          <w:szCs w:val="28"/>
        </w:rPr>
        <w:t>;</w:t>
      </w:r>
    </w:p>
    <w:p w14:paraId="76C9414E" w14:textId="1408D6F9" w:rsidR="002C0292" w:rsidRPr="0056590E" w:rsidRDefault="00A22F15" w:rsidP="009F7520">
      <w:pPr>
        <w:pStyle w:val="paragraph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56590E">
        <w:rPr>
          <w:sz w:val="28"/>
          <w:szCs w:val="28"/>
        </w:rPr>
        <w:t xml:space="preserve">проект </w:t>
      </w:r>
      <w:r w:rsidR="00064ED6" w:rsidRPr="0056590E">
        <w:rPr>
          <w:bCs/>
          <w:sz w:val="28"/>
          <w:szCs w:val="28"/>
        </w:rPr>
        <w:t xml:space="preserve">федерального </w:t>
      </w:r>
      <w:r w:rsidRPr="0056590E">
        <w:rPr>
          <w:sz w:val="28"/>
          <w:szCs w:val="28"/>
        </w:rPr>
        <w:t>закона «О внесении изменений в отдельные законодательные акты Российской Федерации» (в части создания публично-правовой компании «Фонд развития территорий» путём реорганизации Фонда ЖКХ и Фонда защиты прав дольщиков)</w:t>
      </w:r>
      <w:r w:rsidR="002015B6" w:rsidRPr="0056590E">
        <w:rPr>
          <w:sz w:val="28"/>
          <w:szCs w:val="28"/>
        </w:rPr>
        <w:t>;</w:t>
      </w:r>
    </w:p>
    <w:p w14:paraId="27B857FF" w14:textId="4BF435D4" w:rsidR="002015B6" w:rsidRPr="0056590E" w:rsidRDefault="002015B6" w:rsidP="009F7520">
      <w:pPr>
        <w:pStyle w:val="paragraph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56590E">
        <w:rPr>
          <w:sz w:val="28"/>
          <w:szCs w:val="28"/>
        </w:rPr>
        <w:lastRenderedPageBreak/>
        <w:t xml:space="preserve">проект </w:t>
      </w:r>
      <w:r w:rsidR="00064ED6" w:rsidRPr="0056590E">
        <w:rPr>
          <w:bCs/>
          <w:sz w:val="28"/>
          <w:szCs w:val="28"/>
        </w:rPr>
        <w:t xml:space="preserve">федерального </w:t>
      </w:r>
      <w:r w:rsidRPr="0056590E">
        <w:rPr>
          <w:sz w:val="28"/>
          <w:szCs w:val="28"/>
        </w:rPr>
        <w:t xml:space="preserve">закона </w:t>
      </w:r>
      <w:r w:rsidRPr="0056590E">
        <w:rPr>
          <w:bCs/>
          <w:sz w:val="28"/>
          <w:szCs w:val="28"/>
        </w:rPr>
        <w:t>«О внесении изменения в статью 13 Федерального закона «Об образовании в Российской Федерации» (в части применения дистанционных образовательных технологий)»;</w:t>
      </w:r>
    </w:p>
    <w:p w14:paraId="7E9CFE7A" w14:textId="5BA9A66A" w:rsidR="002015B6" w:rsidRPr="0056590E" w:rsidRDefault="002015B6" w:rsidP="009F7520">
      <w:pPr>
        <w:pStyle w:val="paragraph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56590E">
        <w:rPr>
          <w:sz w:val="28"/>
          <w:szCs w:val="28"/>
        </w:rPr>
        <w:t xml:space="preserve">проект </w:t>
      </w:r>
      <w:r w:rsidR="00064ED6" w:rsidRPr="0056590E">
        <w:rPr>
          <w:bCs/>
          <w:sz w:val="28"/>
          <w:szCs w:val="28"/>
        </w:rPr>
        <w:t xml:space="preserve">федерального </w:t>
      </w:r>
      <w:r w:rsidRPr="0056590E">
        <w:rPr>
          <w:sz w:val="28"/>
          <w:szCs w:val="28"/>
        </w:rPr>
        <w:t>закона «</w:t>
      </w:r>
      <w:r w:rsidRPr="0056590E">
        <w:rPr>
          <w:bCs/>
          <w:sz w:val="28"/>
          <w:szCs w:val="28"/>
        </w:rPr>
        <w:t>О внесении изменения в статью 14 Федерального закона «О некоммерческих организациях» и статью 20 Федерального закона «Об общественных объединениях»</w:t>
      </w:r>
      <w:r w:rsidR="00064ED6" w:rsidRPr="0056590E">
        <w:rPr>
          <w:bCs/>
          <w:sz w:val="28"/>
          <w:szCs w:val="28"/>
        </w:rPr>
        <w:t>;</w:t>
      </w:r>
    </w:p>
    <w:p w14:paraId="209AD858" w14:textId="36B8F43C" w:rsidR="00064ED6" w:rsidRPr="0056590E" w:rsidRDefault="00064ED6" w:rsidP="009F7520">
      <w:pPr>
        <w:pStyle w:val="paragraph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56590E">
        <w:rPr>
          <w:bCs/>
          <w:sz w:val="28"/>
          <w:szCs w:val="28"/>
        </w:rPr>
        <w:t xml:space="preserve">проект </w:t>
      </w:r>
      <w:bookmarkStart w:id="0" w:name="_Hlk83385920"/>
      <w:r w:rsidRPr="0056590E">
        <w:rPr>
          <w:bCs/>
          <w:sz w:val="28"/>
          <w:szCs w:val="28"/>
        </w:rPr>
        <w:t xml:space="preserve">федерального </w:t>
      </w:r>
      <w:bookmarkEnd w:id="0"/>
      <w:r w:rsidRPr="0056590E">
        <w:rPr>
          <w:bCs/>
          <w:sz w:val="28"/>
          <w:szCs w:val="28"/>
        </w:rPr>
        <w:t xml:space="preserve">закона № 1243284-7 </w:t>
      </w:r>
      <w:r w:rsidRPr="0056590E">
        <w:rPr>
          <w:sz w:val="28"/>
          <w:szCs w:val="28"/>
        </w:rPr>
        <w:t>«О внесении изменений в отдельные законодательные акты Российской Федерации» (</w:t>
      </w:r>
      <w:r w:rsidRPr="0056590E">
        <w:rPr>
          <w:bCs/>
          <w:sz w:val="28"/>
          <w:szCs w:val="28"/>
        </w:rPr>
        <w:t>о предоставлении в собственность земельных участков под жилыми домами и продлении дачной амнистии)».</w:t>
      </w:r>
    </w:p>
    <w:p w14:paraId="21DB3DCE" w14:textId="77777777" w:rsidR="002C0292" w:rsidRPr="0056590E" w:rsidRDefault="00A22F15" w:rsidP="009F7520">
      <w:pPr>
        <w:pStyle w:val="paragraph"/>
        <w:shd w:val="clear" w:color="auto" w:fill="FFFFFF"/>
        <w:spacing w:before="0" w:after="0" w:line="276" w:lineRule="auto"/>
        <w:ind w:firstLine="708"/>
        <w:jc w:val="both"/>
        <w:rPr>
          <w:b/>
          <w:bCs/>
          <w:sz w:val="28"/>
          <w:szCs w:val="28"/>
        </w:rPr>
      </w:pPr>
      <w:r w:rsidRPr="0056590E">
        <w:rPr>
          <w:sz w:val="28"/>
          <w:szCs w:val="28"/>
        </w:rPr>
        <w:t xml:space="preserve">Информация о проведении общественных экспертиз размещена на сайте Общественной палаты Кемеровской области – Кузбасса, в специальном разделе «Вестник ОП </w:t>
      </w:r>
      <w:proofErr w:type="gramStart"/>
      <w:r w:rsidRPr="0056590E">
        <w:rPr>
          <w:sz w:val="28"/>
          <w:szCs w:val="28"/>
        </w:rPr>
        <w:t>КО</w:t>
      </w:r>
      <w:proofErr w:type="gramEnd"/>
      <w:r w:rsidRPr="0056590E">
        <w:rPr>
          <w:sz w:val="28"/>
          <w:szCs w:val="28"/>
        </w:rPr>
        <w:t>». Заключения по итогам проведенных общественных экспертиз законопроектов направлены в Общественную палату Российской Федерации.</w:t>
      </w:r>
    </w:p>
    <w:p w14:paraId="72DED409" w14:textId="77777777" w:rsidR="002C0292" w:rsidRPr="0056590E" w:rsidRDefault="002C0292" w:rsidP="009F7520">
      <w:pPr>
        <w:pStyle w:val="paragraph"/>
        <w:shd w:val="clear" w:color="auto" w:fill="FFFFFF"/>
        <w:tabs>
          <w:tab w:val="left" w:pos="8849"/>
        </w:tabs>
        <w:spacing w:before="0" w:after="0" w:line="276" w:lineRule="auto"/>
        <w:ind w:firstLine="709"/>
        <w:jc w:val="both"/>
        <w:rPr>
          <w:sz w:val="28"/>
          <w:szCs w:val="28"/>
        </w:rPr>
      </w:pPr>
    </w:p>
    <w:p w14:paraId="6979530E" w14:textId="77777777" w:rsidR="002C0292" w:rsidRPr="0056590E" w:rsidRDefault="00A22F15" w:rsidP="009F7520">
      <w:pPr>
        <w:pStyle w:val="paragraph"/>
        <w:shd w:val="clear" w:color="auto" w:fill="FFFFFF"/>
        <w:spacing w:before="0" w:after="0" w:line="276" w:lineRule="auto"/>
        <w:jc w:val="center"/>
        <w:rPr>
          <w:b/>
          <w:bCs/>
          <w:sz w:val="28"/>
          <w:szCs w:val="28"/>
          <w:u w:val="single"/>
        </w:rPr>
      </w:pPr>
      <w:r w:rsidRPr="0056590E">
        <w:rPr>
          <w:b/>
          <w:bCs/>
          <w:sz w:val="28"/>
          <w:szCs w:val="28"/>
          <w:u w:val="single"/>
        </w:rPr>
        <w:t>Формирование общественных советов при региональных органах исполнительной власти</w:t>
      </w:r>
    </w:p>
    <w:p w14:paraId="6E742E9A" w14:textId="77777777" w:rsidR="002C0292" w:rsidRPr="0056590E" w:rsidRDefault="002C0292" w:rsidP="009F7520">
      <w:pPr>
        <w:pStyle w:val="paragraph"/>
        <w:shd w:val="clear" w:color="auto" w:fill="FFFFFF"/>
        <w:spacing w:before="0" w:after="0" w:line="276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14:paraId="014AF7C3" w14:textId="77777777" w:rsidR="00522179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709"/>
        <w:rPr>
          <w:rFonts w:cs="Times New Roman"/>
          <w:b/>
          <w:bCs/>
          <w:color w:val="auto"/>
          <w:sz w:val="28"/>
          <w:szCs w:val="28"/>
        </w:rPr>
      </w:pPr>
      <w:r w:rsidRPr="0056590E">
        <w:rPr>
          <w:rFonts w:cs="Times New Roman"/>
          <w:b/>
          <w:bCs/>
          <w:color w:val="auto"/>
          <w:sz w:val="28"/>
          <w:szCs w:val="28"/>
        </w:rPr>
        <w:t xml:space="preserve">На 20 сентября 2021 года </w:t>
      </w:r>
      <w:proofErr w:type="gramStart"/>
      <w:r w:rsidRPr="0056590E">
        <w:rPr>
          <w:rFonts w:cs="Times New Roman"/>
          <w:b/>
          <w:bCs/>
          <w:color w:val="auto"/>
          <w:sz w:val="28"/>
          <w:szCs w:val="28"/>
        </w:rPr>
        <w:t>сформирован</w:t>
      </w:r>
      <w:r w:rsidR="00522179" w:rsidRPr="0056590E">
        <w:rPr>
          <w:rFonts w:cs="Times New Roman"/>
          <w:b/>
          <w:bCs/>
          <w:color w:val="auto"/>
          <w:sz w:val="28"/>
          <w:szCs w:val="28"/>
        </w:rPr>
        <w:t>ы</w:t>
      </w:r>
      <w:proofErr w:type="gramEnd"/>
      <w:r w:rsidR="00522179" w:rsidRPr="0056590E">
        <w:rPr>
          <w:rFonts w:cs="Times New Roman"/>
          <w:b/>
          <w:bCs/>
          <w:color w:val="auto"/>
          <w:sz w:val="28"/>
          <w:szCs w:val="28"/>
        </w:rPr>
        <w:t>:</w:t>
      </w:r>
    </w:p>
    <w:p w14:paraId="4042FB87" w14:textId="77777777" w:rsidR="00522179" w:rsidRPr="0056590E" w:rsidRDefault="00522179" w:rsidP="009F7520">
      <w:pPr>
        <w:pStyle w:val="a6"/>
        <w:shd w:val="clear" w:color="auto" w:fill="FFFFFF"/>
        <w:spacing w:before="0" w:after="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56590E">
        <w:rPr>
          <w:rFonts w:cs="Times New Roman"/>
          <w:b/>
          <w:bCs/>
          <w:color w:val="auto"/>
          <w:sz w:val="28"/>
          <w:szCs w:val="28"/>
        </w:rPr>
        <w:t xml:space="preserve">- </w:t>
      </w:r>
      <w:r w:rsidR="00A22F15" w:rsidRPr="0056590E">
        <w:rPr>
          <w:rFonts w:cs="Times New Roman"/>
          <w:color w:val="auto"/>
          <w:sz w:val="28"/>
          <w:szCs w:val="28"/>
        </w:rPr>
        <w:t xml:space="preserve"> общественны</w:t>
      </w:r>
      <w:r w:rsidR="00FC05AF" w:rsidRPr="0056590E">
        <w:rPr>
          <w:rFonts w:cs="Times New Roman"/>
          <w:color w:val="auto"/>
          <w:sz w:val="28"/>
          <w:szCs w:val="28"/>
        </w:rPr>
        <w:t>й</w:t>
      </w:r>
      <w:r w:rsidR="00A22F15" w:rsidRPr="0056590E">
        <w:rPr>
          <w:rFonts w:cs="Times New Roman"/>
          <w:color w:val="auto"/>
          <w:sz w:val="28"/>
          <w:szCs w:val="28"/>
        </w:rPr>
        <w:t xml:space="preserve"> совет при</w:t>
      </w:r>
      <w:r w:rsidRPr="0056590E">
        <w:rPr>
          <w:rFonts w:cs="Times New Roman"/>
          <w:color w:val="auto"/>
          <w:sz w:val="28"/>
          <w:szCs w:val="28"/>
        </w:rPr>
        <w:t xml:space="preserve"> </w:t>
      </w:r>
      <w:r w:rsidR="00FC05AF" w:rsidRPr="0056590E">
        <w:rPr>
          <w:rFonts w:cs="Times New Roman"/>
          <w:color w:val="auto"/>
          <w:sz w:val="28"/>
          <w:szCs w:val="28"/>
        </w:rPr>
        <w:t>Управлении Гостехнадзора Кузбасса</w:t>
      </w:r>
      <w:r w:rsidRPr="0056590E">
        <w:rPr>
          <w:rFonts w:cs="Times New Roman"/>
          <w:color w:val="auto"/>
          <w:sz w:val="28"/>
          <w:szCs w:val="28"/>
        </w:rPr>
        <w:t>;</w:t>
      </w:r>
    </w:p>
    <w:p w14:paraId="321C8E94" w14:textId="798E92E1" w:rsidR="00522179" w:rsidRPr="0056590E" w:rsidRDefault="00522179" w:rsidP="009F7520">
      <w:pPr>
        <w:pStyle w:val="a6"/>
        <w:shd w:val="clear" w:color="auto" w:fill="FFFFFF"/>
        <w:spacing w:before="0" w:after="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56590E">
        <w:rPr>
          <w:rFonts w:cs="Times New Roman"/>
          <w:color w:val="auto"/>
          <w:sz w:val="28"/>
          <w:szCs w:val="28"/>
        </w:rPr>
        <w:t xml:space="preserve">- общественный совет по независимой оценке качества оказания услуг при Министерстве образования Кузбасса. </w:t>
      </w:r>
    </w:p>
    <w:p w14:paraId="76F260A5" w14:textId="77777777" w:rsidR="00522179" w:rsidRPr="0056590E" w:rsidRDefault="00522179" w:rsidP="009F7520">
      <w:pPr>
        <w:pStyle w:val="a6"/>
        <w:shd w:val="clear" w:color="auto" w:fill="FFFFFF"/>
        <w:spacing w:before="0" w:after="0" w:line="276" w:lineRule="auto"/>
        <w:ind w:firstLine="709"/>
        <w:rPr>
          <w:rFonts w:cs="Times New Roman"/>
          <w:color w:val="auto"/>
          <w:sz w:val="28"/>
          <w:szCs w:val="28"/>
        </w:rPr>
      </w:pPr>
    </w:p>
    <w:p w14:paraId="22DE0AEE" w14:textId="6856F2CF" w:rsidR="002C0292" w:rsidRPr="0056590E" w:rsidRDefault="00522179" w:rsidP="009F7520">
      <w:pPr>
        <w:pStyle w:val="a6"/>
        <w:shd w:val="clear" w:color="auto" w:fill="FFFFFF"/>
        <w:spacing w:before="0" w:after="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56590E">
        <w:rPr>
          <w:rFonts w:cs="Times New Roman"/>
          <w:b/>
          <w:bCs/>
          <w:color w:val="auto"/>
          <w:sz w:val="28"/>
          <w:szCs w:val="28"/>
        </w:rPr>
        <w:t>24 сентября</w:t>
      </w:r>
      <w:r w:rsidRPr="0056590E">
        <w:rPr>
          <w:rFonts w:cs="Times New Roman"/>
          <w:color w:val="auto"/>
          <w:sz w:val="28"/>
          <w:szCs w:val="28"/>
        </w:rPr>
        <w:t xml:space="preserve"> заканчивается </w:t>
      </w:r>
      <w:r w:rsidR="002015B6" w:rsidRPr="0056590E">
        <w:rPr>
          <w:rFonts w:cs="Times New Roman"/>
          <w:color w:val="auto"/>
          <w:sz w:val="28"/>
          <w:szCs w:val="28"/>
        </w:rPr>
        <w:t xml:space="preserve">2 </w:t>
      </w:r>
      <w:r w:rsidRPr="0056590E">
        <w:rPr>
          <w:rFonts w:cs="Times New Roman"/>
          <w:color w:val="auto"/>
          <w:sz w:val="28"/>
          <w:szCs w:val="28"/>
        </w:rPr>
        <w:t>конкурс</w:t>
      </w:r>
      <w:r w:rsidR="002015B6" w:rsidRPr="0056590E">
        <w:rPr>
          <w:rFonts w:cs="Times New Roman"/>
          <w:color w:val="auto"/>
          <w:sz w:val="28"/>
          <w:szCs w:val="28"/>
        </w:rPr>
        <w:t>а</w:t>
      </w:r>
      <w:r w:rsidRPr="0056590E">
        <w:rPr>
          <w:rFonts w:cs="Times New Roman"/>
          <w:color w:val="auto"/>
          <w:sz w:val="28"/>
          <w:szCs w:val="28"/>
        </w:rPr>
        <w:t xml:space="preserve"> по формированию общественных советов по независимой оценке качества оказания услуг при Министерстве социальной защите Кузбасса и при Министерстве здравоохранения Кузбасса. </w:t>
      </w:r>
    </w:p>
    <w:p w14:paraId="31172DE4" w14:textId="04AD4DE3" w:rsidR="002C0292" w:rsidRPr="0056590E" w:rsidRDefault="002015B6" w:rsidP="009F7520">
      <w:pPr>
        <w:pStyle w:val="a6"/>
        <w:shd w:val="clear" w:color="auto" w:fill="FFFFFF"/>
        <w:spacing w:before="0" w:after="0" w:line="276" w:lineRule="auto"/>
        <w:ind w:firstLine="709"/>
        <w:rPr>
          <w:rFonts w:cs="Times New Roman"/>
          <w:color w:val="C0504D"/>
          <w:sz w:val="28"/>
          <w:szCs w:val="28"/>
        </w:rPr>
      </w:pPr>
      <w:r w:rsidRPr="0056590E">
        <w:rPr>
          <w:rFonts w:cs="Times New Roman"/>
          <w:color w:val="C0504D"/>
          <w:sz w:val="28"/>
          <w:szCs w:val="28"/>
        </w:rPr>
        <w:t xml:space="preserve"> </w:t>
      </w:r>
      <w:r w:rsidR="00A22F15" w:rsidRPr="0056590E">
        <w:rPr>
          <w:rFonts w:cs="Times New Roman"/>
          <w:color w:val="C0504D"/>
          <w:sz w:val="28"/>
          <w:szCs w:val="28"/>
        </w:rPr>
        <w:t xml:space="preserve"> </w:t>
      </w:r>
      <w:r w:rsidR="00522179" w:rsidRPr="0056590E">
        <w:rPr>
          <w:rFonts w:cs="Times New Roman"/>
          <w:color w:val="C0504D"/>
          <w:sz w:val="28"/>
          <w:szCs w:val="28"/>
        </w:rPr>
        <w:t xml:space="preserve"> </w:t>
      </w:r>
    </w:p>
    <w:p w14:paraId="2D4D1CAE" w14:textId="77777777" w:rsidR="002C0292" w:rsidRPr="0056590E" w:rsidRDefault="00A22F15" w:rsidP="009F7520">
      <w:pPr>
        <w:shd w:val="clear" w:color="auto" w:fill="FFFFFF"/>
        <w:tabs>
          <w:tab w:val="left" w:pos="388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659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стадии формирования находятся 7 общественных советов </w:t>
      </w:r>
      <w:proofErr w:type="gramStart"/>
      <w:r w:rsidRPr="0056590E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</w:t>
      </w:r>
      <w:proofErr w:type="gramEnd"/>
      <w:r w:rsidRPr="0056590E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745C29A0" w14:textId="0DBDBDC2" w:rsidR="002C0292" w:rsidRPr="0056590E" w:rsidRDefault="00A22F15" w:rsidP="009F7520">
      <w:pPr>
        <w:shd w:val="clear" w:color="auto" w:fill="FFFFFF"/>
        <w:tabs>
          <w:tab w:val="left" w:pos="388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590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56590E">
        <w:rPr>
          <w:rFonts w:ascii="Times New Roman" w:hAnsi="Times New Roman" w:cs="Times New Roman"/>
          <w:color w:val="auto"/>
          <w:sz w:val="28"/>
          <w:szCs w:val="28"/>
        </w:rPr>
        <w:t>Министерстве</w:t>
      </w:r>
      <w:proofErr w:type="gramEnd"/>
      <w:r w:rsidRPr="0056590E">
        <w:rPr>
          <w:rFonts w:ascii="Times New Roman" w:hAnsi="Times New Roman" w:cs="Times New Roman"/>
          <w:color w:val="auto"/>
          <w:sz w:val="28"/>
          <w:szCs w:val="28"/>
        </w:rPr>
        <w:t xml:space="preserve"> труда и занятости населения Кузбасса</w:t>
      </w:r>
      <w:r w:rsidR="002015B6" w:rsidRPr="0056590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20BEDD9" w14:textId="5D22B13D" w:rsidR="002C0292" w:rsidRPr="0056590E" w:rsidRDefault="00A22F15" w:rsidP="009F7520">
      <w:pPr>
        <w:shd w:val="clear" w:color="auto" w:fill="FFFFFF"/>
        <w:tabs>
          <w:tab w:val="left" w:pos="388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590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56590E">
        <w:rPr>
          <w:rFonts w:ascii="Times New Roman" w:hAnsi="Times New Roman" w:cs="Times New Roman"/>
          <w:color w:val="auto"/>
          <w:sz w:val="28"/>
          <w:szCs w:val="28"/>
        </w:rPr>
        <w:t>Министерстве</w:t>
      </w:r>
      <w:proofErr w:type="gramEnd"/>
      <w:r w:rsidRPr="0056590E">
        <w:rPr>
          <w:rFonts w:ascii="Times New Roman" w:hAnsi="Times New Roman" w:cs="Times New Roman"/>
          <w:color w:val="auto"/>
          <w:sz w:val="28"/>
          <w:szCs w:val="28"/>
        </w:rPr>
        <w:t xml:space="preserve"> угольной промышленности Кузбасса</w:t>
      </w:r>
    </w:p>
    <w:p w14:paraId="64C05E39" w14:textId="66D7A56B" w:rsidR="002C0292" w:rsidRPr="0056590E" w:rsidRDefault="00A22F15" w:rsidP="009F7520">
      <w:pPr>
        <w:shd w:val="clear" w:color="auto" w:fill="FFFFFF"/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90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56590E">
        <w:rPr>
          <w:rFonts w:ascii="Times New Roman" w:hAnsi="Times New Roman" w:cs="Times New Roman"/>
          <w:color w:val="auto"/>
          <w:sz w:val="28"/>
          <w:szCs w:val="28"/>
        </w:rPr>
        <w:t>Министерстве</w:t>
      </w:r>
      <w:proofErr w:type="gramEnd"/>
      <w:r w:rsidRPr="0056590E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социальной защиты населения Кузбасса</w:t>
      </w:r>
      <w:r w:rsidR="00522179" w:rsidRPr="0056590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9F1E47E" w14:textId="5B466516" w:rsidR="00522179" w:rsidRPr="0056590E" w:rsidRDefault="00522179" w:rsidP="009F7520">
      <w:pPr>
        <w:shd w:val="clear" w:color="auto" w:fill="FFFFFF"/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90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56590E">
        <w:rPr>
          <w:rFonts w:ascii="Times New Roman" w:hAnsi="Times New Roman" w:cs="Times New Roman"/>
          <w:color w:val="auto"/>
          <w:sz w:val="28"/>
          <w:szCs w:val="28"/>
        </w:rPr>
        <w:t>Министерстве</w:t>
      </w:r>
      <w:proofErr w:type="gramEnd"/>
      <w:r w:rsidRPr="0056590E">
        <w:rPr>
          <w:rFonts w:ascii="Times New Roman" w:hAnsi="Times New Roman" w:cs="Times New Roman"/>
          <w:color w:val="auto"/>
          <w:sz w:val="28"/>
          <w:szCs w:val="28"/>
        </w:rPr>
        <w:t xml:space="preserve"> культуры и национальной политики Кузбасса;</w:t>
      </w:r>
    </w:p>
    <w:p w14:paraId="7BAC01B6" w14:textId="38135663" w:rsidR="00522179" w:rsidRPr="0056590E" w:rsidRDefault="00522179" w:rsidP="009F7520">
      <w:pPr>
        <w:shd w:val="clear" w:color="auto" w:fill="FFFFFF"/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90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56590E">
        <w:rPr>
          <w:rFonts w:ascii="Times New Roman" w:hAnsi="Times New Roman" w:cs="Times New Roman"/>
          <w:color w:val="auto"/>
          <w:sz w:val="28"/>
          <w:szCs w:val="28"/>
        </w:rPr>
        <w:t>Комитете</w:t>
      </w:r>
      <w:proofErr w:type="gramEnd"/>
      <w:r w:rsidRPr="0056590E">
        <w:rPr>
          <w:rFonts w:ascii="Times New Roman" w:hAnsi="Times New Roman" w:cs="Times New Roman"/>
          <w:color w:val="auto"/>
          <w:sz w:val="28"/>
          <w:szCs w:val="28"/>
        </w:rPr>
        <w:t xml:space="preserve"> по управлению государственным имуществом Кузбасса</w:t>
      </w:r>
      <w:r w:rsidR="002015B6" w:rsidRPr="0056590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8E5D54D" w14:textId="076F20FB" w:rsidR="002015B6" w:rsidRPr="0056590E" w:rsidRDefault="002015B6" w:rsidP="009F7520">
      <w:pPr>
        <w:shd w:val="clear" w:color="auto" w:fill="FFFFFF"/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590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56590E">
        <w:rPr>
          <w:rFonts w:ascii="Times New Roman" w:hAnsi="Times New Roman" w:cs="Times New Roman"/>
          <w:color w:val="auto"/>
          <w:sz w:val="28"/>
          <w:szCs w:val="28"/>
        </w:rPr>
        <w:t>Министерстве</w:t>
      </w:r>
      <w:proofErr w:type="gramEnd"/>
      <w:r w:rsidRPr="0056590E">
        <w:rPr>
          <w:rFonts w:ascii="Times New Roman" w:hAnsi="Times New Roman" w:cs="Times New Roman"/>
          <w:color w:val="auto"/>
          <w:sz w:val="28"/>
          <w:szCs w:val="28"/>
        </w:rPr>
        <w:t xml:space="preserve"> природных ресурсов и экологии Кузбасса; </w:t>
      </w:r>
    </w:p>
    <w:p w14:paraId="14C73D2C" w14:textId="4A0EE27B" w:rsidR="002015B6" w:rsidRPr="0056590E" w:rsidRDefault="002015B6" w:rsidP="009F7520">
      <w:pPr>
        <w:shd w:val="clear" w:color="auto" w:fill="FFFFFF"/>
        <w:tabs>
          <w:tab w:val="left" w:pos="388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56590E">
        <w:rPr>
          <w:rFonts w:ascii="Times New Roman" w:hAnsi="Times New Roman" w:cs="Times New Roman"/>
          <w:color w:val="auto"/>
          <w:sz w:val="28"/>
          <w:szCs w:val="28"/>
        </w:rPr>
        <w:t>- Региональной энергетической комиссии Кузбасса;</w:t>
      </w:r>
      <w:r w:rsidRPr="0056590E"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</w:p>
    <w:p w14:paraId="42EBAAD7" w14:textId="77777777" w:rsidR="002C0292" w:rsidRDefault="002C0292" w:rsidP="009F7520">
      <w:pPr>
        <w:shd w:val="clear" w:color="auto" w:fill="FFFFFF"/>
        <w:tabs>
          <w:tab w:val="left" w:pos="3885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820C898" w14:textId="77777777" w:rsidR="009F7520" w:rsidRPr="0056590E" w:rsidRDefault="009F7520" w:rsidP="009F7520">
      <w:pPr>
        <w:shd w:val="clear" w:color="auto" w:fill="FFFFFF"/>
        <w:tabs>
          <w:tab w:val="left" w:pos="3885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6605D6CA" w14:textId="2B7E8E58" w:rsidR="002C0292" w:rsidRDefault="00A22F15" w:rsidP="009F7520">
      <w:pPr>
        <w:shd w:val="clear" w:color="auto" w:fill="FFFFFF"/>
        <w:tabs>
          <w:tab w:val="left" w:pos="3885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Участ</w:t>
      </w:r>
      <w:r w:rsidR="002015B6"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t>е в законотворчестве</w:t>
      </w:r>
    </w:p>
    <w:p w14:paraId="2CBC4A42" w14:textId="77777777" w:rsidR="009F7520" w:rsidRPr="0056590E" w:rsidRDefault="009F7520" w:rsidP="009F7520">
      <w:pPr>
        <w:shd w:val="clear" w:color="auto" w:fill="FFFFFF"/>
        <w:tabs>
          <w:tab w:val="left" w:pos="3885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7E357B9" w14:textId="77777777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ab/>
        <w:t xml:space="preserve">Председатель комиссии по вопросам безопасности и охраны окружающей среды Общественной палаты Кемеровской области – Кузбасса Андрей </w:t>
      </w:r>
      <w:proofErr w:type="spellStart"/>
      <w:r w:rsidRPr="0056590E">
        <w:rPr>
          <w:rFonts w:cs="Times New Roman"/>
          <w:sz w:val="28"/>
          <w:szCs w:val="28"/>
        </w:rPr>
        <w:t>Переладов</w:t>
      </w:r>
      <w:proofErr w:type="spellEnd"/>
      <w:r w:rsidRPr="0056590E">
        <w:rPr>
          <w:rFonts w:cs="Times New Roman"/>
          <w:sz w:val="28"/>
          <w:szCs w:val="28"/>
        </w:rPr>
        <w:t>  принял участие в заседании рабочей группы по проекту закона Кемеровской области - Кузбасса «О внесении изменений в статью 1-1 Закона Кемеровской области «Об обеспечении безопасности при проведении массовых мероприятий». В заседании участвовали представители профильных министе</w:t>
      </w:r>
      <w:proofErr w:type="gramStart"/>
      <w:r w:rsidRPr="0056590E">
        <w:rPr>
          <w:rFonts w:cs="Times New Roman"/>
          <w:sz w:val="28"/>
          <w:szCs w:val="28"/>
        </w:rPr>
        <w:t>рств Пр</w:t>
      </w:r>
      <w:proofErr w:type="gramEnd"/>
      <w:r w:rsidRPr="0056590E">
        <w:rPr>
          <w:rFonts w:cs="Times New Roman"/>
          <w:sz w:val="28"/>
          <w:szCs w:val="28"/>
        </w:rPr>
        <w:t>авительства Кузбасса, профильных комитетов Парламента Кузбасса, Главного управления МВД России по Кемеровской области, других ведомств.</w:t>
      </w:r>
    </w:p>
    <w:p w14:paraId="67A95708" w14:textId="77777777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ab/>
      </w:r>
    </w:p>
    <w:p w14:paraId="667CAD70" w14:textId="77777777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ab/>
        <w:t xml:space="preserve">Председатель комиссии по вопросам безопасности и охраны окружающей среды Общественной палаты Кемеровской области – Кузбасса, исполнительный директор Кемеровского регионального отделения Общероссийской общественной организации «Ассоциация юристов России» Андрей </w:t>
      </w:r>
      <w:proofErr w:type="spellStart"/>
      <w:r w:rsidRPr="0056590E">
        <w:rPr>
          <w:rFonts w:cs="Times New Roman"/>
          <w:sz w:val="28"/>
          <w:szCs w:val="28"/>
        </w:rPr>
        <w:t>Переладов</w:t>
      </w:r>
      <w:proofErr w:type="spellEnd"/>
      <w:r w:rsidRPr="0056590E">
        <w:rPr>
          <w:rFonts w:cs="Times New Roman"/>
          <w:sz w:val="28"/>
          <w:szCs w:val="28"/>
        </w:rPr>
        <w:t xml:space="preserve"> и эксперт Общественной палаты, один из ведущих ученых – экологов Кузбасса, профессор кафедры экологии и природопользования ФГБОУ </w:t>
      </w:r>
      <w:proofErr w:type="gramStart"/>
      <w:r w:rsidRPr="0056590E">
        <w:rPr>
          <w:rFonts w:cs="Times New Roman"/>
          <w:sz w:val="28"/>
          <w:szCs w:val="28"/>
        </w:rPr>
        <w:t>ВО</w:t>
      </w:r>
      <w:proofErr w:type="gramEnd"/>
      <w:r w:rsidRPr="0056590E">
        <w:rPr>
          <w:rFonts w:cs="Times New Roman"/>
          <w:sz w:val="28"/>
          <w:szCs w:val="28"/>
        </w:rPr>
        <w:t xml:space="preserve"> «Кемеровский государственный университет» Николай </w:t>
      </w:r>
      <w:proofErr w:type="spellStart"/>
      <w:r w:rsidRPr="0056590E">
        <w:rPr>
          <w:rFonts w:cs="Times New Roman"/>
          <w:sz w:val="28"/>
          <w:szCs w:val="28"/>
        </w:rPr>
        <w:t>Скалон</w:t>
      </w:r>
      <w:proofErr w:type="spellEnd"/>
      <w:r w:rsidRPr="0056590E">
        <w:rPr>
          <w:rFonts w:cs="Times New Roman"/>
          <w:sz w:val="28"/>
          <w:szCs w:val="28"/>
        </w:rPr>
        <w:t> приняли участие в экспертном совещании тематической площадки «Экология» регионального отделения ОНФ по подготовке предложений в проект технического задания на разработку материалов «Оценка воздействия на окружающую среду завершения строительства Крапивинской ГЭС на реке Томь».</w:t>
      </w:r>
    </w:p>
    <w:p w14:paraId="5816923B" w14:textId="77777777" w:rsidR="002C0292" w:rsidRPr="0056590E" w:rsidRDefault="002C0292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</w:p>
    <w:p w14:paraId="74F4B487" w14:textId="21379188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 xml:space="preserve">Председатель комиссии по вопросам образования и науки Общественной палаты Кемеровской области – Кузбасса Мария </w:t>
      </w:r>
      <w:proofErr w:type="spellStart"/>
      <w:r w:rsidRPr="0056590E">
        <w:rPr>
          <w:rFonts w:cs="Times New Roman"/>
          <w:sz w:val="28"/>
          <w:szCs w:val="28"/>
        </w:rPr>
        <w:t>Леухова</w:t>
      </w:r>
      <w:proofErr w:type="spellEnd"/>
      <w:r w:rsidRPr="0056590E">
        <w:rPr>
          <w:rFonts w:cs="Times New Roman"/>
          <w:sz w:val="28"/>
          <w:szCs w:val="28"/>
        </w:rPr>
        <w:t> приняла участие в заседании комитета по вопросам образования, культуры и национальной политики Парламента Кузбасса. На заседании комитета обсуждалось предложение Уполномоченного по правам ребенка в Кемеровской области – Кузбассе </w:t>
      </w:r>
      <w:r w:rsidR="00596122" w:rsidRPr="0056590E">
        <w:rPr>
          <w:rFonts w:cs="Times New Roman"/>
          <w:sz w:val="28"/>
          <w:szCs w:val="28"/>
        </w:rPr>
        <w:t>по</w:t>
      </w:r>
      <w:r w:rsidRPr="0056590E">
        <w:rPr>
          <w:rFonts w:cs="Times New Roman"/>
          <w:sz w:val="28"/>
          <w:szCs w:val="28"/>
        </w:rPr>
        <w:t> рассмотре</w:t>
      </w:r>
      <w:r w:rsidR="00596122" w:rsidRPr="0056590E">
        <w:rPr>
          <w:rFonts w:cs="Times New Roman"/>
          <w:sz w:val="28"/>
          <w:szCs w:val="28"/>
        </w:rPr>
        <w:t>нию</w:t>
      </w:r>
      <w:r w:rsidRPr="0056590E">
        <w:rPr>
          <w:rFonts w:cs="Times New Roman"/>
          <w:sz w:val="28"/>
          <w:szCs w:val="28"/>
        </w:rPr>
        <w:t xml:space="preserve"> инициатив</w:t>
      </w:r>
      <w:r w:rsidR="00596122" w:rsidRPr="0056590E">
        <w:rPr>
          <w:rFonts w:cs="Times New Roman"/>
          <w:sz w:val="28"/>
          <w:szCs w:val="28"/>
        </w:rPr>
        <w:t>ы</w:t>
      </w:r>
      <w:r w:rsidRPr="0056590E">
        <w:rPr>
          <w:rFonts w:cs="Times New Roman"/>
          <w:sz w:val="28"/>
          <w:szCs w:val="28"/>
        </w:rPr>
        <w:t xml:space="preserve"> группы родителей по принятию региональных нормативных актов о предоставлении льгот и компенсаций для детей, обучающихся в форме семейного образования, и их родителей. В частности, речь шла о распространении льготных условий проезда на городских и пригородных маршрутах общественного транспорта на детей, обучающихся в форме семейного образования. В настоящее время, льготные условия проезда в виде сниженной платы или предоставления бесплатного единого месячного проездного билета предусмотрены только для учащихся общеобразовательных организаций дневной формы обучения.</w:t>
      </w:r>
    </w:p>
    <w:p w14:paraId="2AB70AAD" w14:textId="77777777" w:rsidR="002C0292" w:rsidRPr="0056590E" w:rsidRDefault="00A22F15" w:rsidP="009F7520">
      <w:pPr>
        <w:tabs>
          <w:tab w:val="left" w:pos="496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Участие в </w:t>
      </w:r>
      <w:proofErr w:type="spellStart"/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предвыбрных</w:t>
      </w:r>
      <w:proofErr w:type="spellEnd"/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мероприятиях, формировании и работе Общественного штаба по наблюдению за выборами</w:t>
      </w:r>
    </w:p>
    <w:p w14:paraId="4B2161B8" w14:textId="77777777" w:rsidR="002C0292" w:rsidRPr="0056590E" w:rsidRDefault="002C0292" w:rsidP="009F7520">
      <w:pPr>
        <w:tabs>
          <w:tab w:val="left" w:pos="496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AAEA5A3" w14:textId="77777777" w:rsidR="002C0292" w:rsidRPr="0056590E" w:rsidRDefault="00A22F15" w:rsidP="009F7520">
      <w:pPr>
        <w:tabs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90E">
        <w:rPr>
          <w:rFonts w:ascii="Times New Roman" w:hAnsi="Times New Roman" w:cs="Times New Roman"/>
          <w:sz w:val="28"/>
          <w:szCs w:val="28"/>
        </w:rPr>
        <w:t>Члены и эксперты Общественной палаты Кемеровской области – Кузбасса приняли участие в круглых столах, экспертных совещаниях и других предвыборных мероприятиях, организованных и проведенных на площадках Общественной палаты и Общественного штаба наблюдения:</w:t>
      </w:r>
    </w:p>
    <w:p w14:paraId="7915373A" w14:textId="77777777" w:rsidR="002C0292" w:rsidRPr="0056590E" w:rsidRDefault="00A22F15" w:rsidP="009F752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90E">
        <w:rPr>
          <w:rFonts w:ascii="Times New Roman" w:hAnsi="Times New Roman" w:cs="Times New Roman"/>
          <w:sz w:val="28"/>
          <w:szCs w:val="28"/>
        </w:rPr>
        <w:t xml:space="preserve">заседании «круглого стола» по вопросам участия в выборах </w:t>
      </w:r>
      <w:proofErr w:type="gramStart"/>
      <w:r w:rsidRPr="0056590E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56590E">
        <w:rPr>
          <w:rFonts w:ascii="Times New Roman" w:hAnsi="Times New Roman" w:cs="Times New Roman"/>
          <w:sz w:val="28"/>
          <w:szCs w:val="28"/>
        </w:rPr>
        <w:t>. Председатель Избирательной комиссии Кемеровской области – Кузбасса Светлана Демидова рассказала участникам мероприятия о том, как будет проходить избирательная кампания в 2021 году,</w:t>
      </w:r>
    </w:p>
    <w:p w14:paraId="3DF4A42E" w14:textId="77777777" w:rsidR="002C0292" w:rsidRPr="0056590E" w:rsidRDefault="00A22F15" w:rsidP="009F752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0E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56590E">
        <w:rPr>
          <w:rFonts w:ascii="Times New Roman" w:hAnsi="Times New Roman" w:cs="Times New Roman"/>
          <w:sz w:val="28"/>
          <w:szCs w:val="28"/>
        </w:rPr>
        <w:t xml:space="preserve"> круглого стола «Сотрудничество Общественной палаты Кузбасса и политических партий в рамках соглашений по проведению избирательной кампании 2021 года». Для участия в мероприятии были приглашены представители региональных отделений политических партий, члены Общественной палаты Кемеровской области – Кузбасса, представители пула общественных экспертов,</w:t>
      </w:r>
    </w:p>
    <w:p w14:paraId="6D4B5924" w14:textId="77777777" w:rsidR="002C0292" w:rsidRPr="0056590E" w:rsidRDefault="00A22F15" w:rsidP="009F752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0E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56590E">
        <w:rPr>
          <w:rFonts w:ascii="Times New Roman" w:hAnsi="Times New Roman" w:cs="Times New Roman"/>
          <w:sz w:val="28"/>
          <w:szCs w:val="28"/>
        </w:rPr>
        <w:t xml:space="preserve"> круглого стола «Промежуточные итоги подготовки и проведения избирательной кампании 2021 года»,</w:t>
      </w:r>
    </w:p>
    <w:p w14:paraId="7EA7B183" w14:textId="6C9C9686" w:rsidR="002C0292" w:rsidRPr="0056590E" w:rsidRDefault="00A22F15" w:rsidP="009F752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0E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56590E">
        <w:rPr>
          <w:rFonts w:ascii="Times New Roman" w:hAnsi="Times New Roman" w:cs="Times New Roman"/>
          <w:sz w:val="28"/>
          <w:szCs w:val="28"/>
        </w:rPr>
        <w:t xml:space="preserve"> круглого стола об особенностях подготовки к приближающимся выборам, регистрации кандидатов, планах по обеспечению </w:t>
      </w:r>
      <w:r w:rsidR="00BF08BE" w:rsidRPr="0056590E">
        <w:rPr>
          <w:rFonts w:ascii="Times New Roman" w:hAnsi="Times New Roman" w:cs="Times New Roman"/>
          <w:sz w:val="28"/>
          <w:szCs w:val="28"/>
        </w:rPr>
        <w:t>прозрачности электорального процесса,</w:t>
      </w:r>
      <w:r w:rsidRPr="0056590E">
        <w:rPr>
          <w:rFonts w:ascii="Times New Roman" w:hAnsi="Times New Roman" w:cs="Times New Roman"/>
          <w:sz w:val="28"/>
          <w:szCs w:val="28"/>
        </w:rPr>
        <w:t xml:space="preserve"> который состоялся на площадке РО ВОО «Знание»,</w:t>
      </w:r>
    </w:p>
    <w:p w14:paraId="0251DD1D" w14:textId="2B33D5EA" w:rsidR="002C0292" w:rsidRPr="0056590E" w:rsidRDefault="00A22F15" w:rsidP="009F752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0E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56590E">
        <w:rPr>
          <w:rFonts w:ascii="Times New Roman" w:hAnsi="Times New Roman" w:cs="Times New Roman"/>
          <w:sz w:val="28"/>
          <w:szCs w:val="28"/>
        </w:rPr>
        <w:t xml:space="preserve"> круглого стола «Роль гражданского общества в обеспечении законности избирательных процессов»</w:t>
      </w:r>
      <w:r w:rsidR="00BF08BE" w:rsidRPr="005659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C5204" w14:textId="6305F6CD" w:rsidR="002C0292" w:rsidRPr="0056590E" w:rsidRDefault="00A22F15" w:rsidP="009F752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90E">
        <w:rPr>
          <w:rFonts w:ascii="Times New Roman" w:hAnsi="Times New Roman" w:cs="Times New Roman"/>
          <w:sz w:val="28"/>
          <w:szCs w:val="28"/>
        </w:rPr>
        <w:t>в работе экспертного круглого стола, прошедшего в рамках общественного наблюдения за ходом избирательной кампании на площадке Общественного штаба наблюдения за выборами 2021</w:t>
      </w:r>
      <w:r w:rsidR="00BF08BE" w:rsidRPr="0056590E">
        <w:rPr>
          <w:rFonts w:ascii="Times New Roman" w:hAnsi="Times New Roman" w:cs="Times New Roman"/>
          <w:sz w:val="28"/>
          <w:szCs w:val="28"/>
        </w:rPr>
        <w:t>.</w:t>
      </w:r>
    </w:p>
    <w:p w14:paraId="0AABA1CE" w14:textId="30E84B75" w:rsidR="00BF08BE" w:rsidRPr="0056590E" w:rsidRDefault="00BF08BE" w:rsidP="009F7520">
      <w:pPr>
        <w:tabs>
          <w:tab w:val="left" w:pos="4962"/>
        </w:tabs>
        <w:spacing w:after="0"/>
        <w:ind w:left="174"/>
        <w:jc w:val="both"/>
        <w:rPr>
          <w:rFonts w:ascii="Times New Roman" w:hAnsi="Times New Roman" w:cs="Times New Roman"/>
          <w:sz w:val="28"/>
          <w:szCs w:val="28"/>
        </w:rPr>
      </w:pPr>
      <w:r w:rsidRPr="0056590E">
        <w:rPr>
          <w:rFonts w:ascii="Times New Roman" w:hAnsi="Times New Roman" w:cs="Times New Roman"/>
          <w:sz w:val="28"/>
          <w:szCs w:val="28"/>
        </w:rPr>
        <w:t xml:space="preserve">        </w:t>
      </w:r>
      <w:r w:rsidR="00A22F15" w:rsidRPr="0056590E">
        <w:rPr>
          <w:rFonts w:ascii="Times New Roman" w:hAnsi="Times New Roman" w:cs="Times New Roman"/>
          <w:sz w:val="28"/>
          <w:szCs w:val="28"/>
        </w:rPr>
        <w:t xml:space="preserve">Общественный штаб по наблюдению за ходом избирательной кампании и центр видеонаблюдения, организованные на базе Общественной палаты Кемеровской области – Кузбасса работали круглосуточно все три дня голосования. Туда стекалась вся информация с 1676 избирательных участков региона. В центре было развернуто более 10 автоматизированных рабочих мест и 8 </w:t>
      </w:r>
      <w:proofErr w:type="spellStart"/>
      <w:r w:rsidR="00A22F15" w:rsidRPr="0056590E">
        <w:rPr>
          <w:rFonts w:ascii="Times New Roman" w:hAnsi="Times New Roman" w:cs="Times New Roman"/>
          <w:sz w:val="28"/>
          <w:szCs w:val="28"/>
        </w:rPr>
        <w:t>видеопанелей</w:t>
      </w:r>
      <w:proofErr w:type="spellEnd"/>
      <w:r w:rsidR="00A22F15" w:rsidRPr="0056590E">
        <w:rPr>
          <w:rFonts w:ascii="Times New Roman" w:hAnsi="Times New Roman" w:cs="Times New Roman"/>
          <w:sz w:val="28"/>
          <w:szCs w:val="28"/>
        </w:rPr>
        <w:t xml:space="preserve">, на которые выводилось изображение с камер, расположенных на избирательных участках Кузбасса. </w:t>
      </w:r>
      <w:r w:rsidRPr="0056590E">
        <w:rPr>
          <w:rFonts w:ascii="Times New Roman" w:hAnsi="Times New Roman" w:cs="Times New Roman"/>
          <w:sz w:val="28"/>
          <w:szCs w:val="28"/>
        </w:rPr>
        <w:t>1002 о</w:t>
      </w:r>
      <w:r w:rsidR="00A22F15" w:rsidRPr="0056590E">
        <w:rPr>
          <w:rFonts w:ascii="Times New Roman" w:hAnsi="Times New Roman" w:cs="Times New Roman"/>
          <w:sz w:val="28"/>
          <w:szCs w:val="28"/>
        </w:rPr>
        <w:t>бщественны</w:t>
      </w:r>
      <w:r w:rsidRPr="0056590E">
        <w:rPr>
          <w:rFonts w:ascii="Times New Roman" w:hAnsi="Times New Roman" w:cs="Times New Roman"/>
          <w:sz w:val="28"/>
          <w:szCs w:val="28"/>
        </w:rPr>
        <w:t>х</w:t>
      </w:r>
      <w:r w:rsidR="00A22F15" w:rsidRPr="0056590E">
        <w:rPr>
          <w:rFonts w:ascii="Times New Roman" w:hAnsi="Times New Roman" w:cs="Times New Roman"/>
          <w:sz w:val="28"/>
          <w:szCs w:val="28"/>
        </w:rPr>
        <w:t xml:space="preserve"> наблюдател</w:t>
      </w:r>
      <w:r w:rsidRPr="0056590E">
        <w:rPr>
          <w:rFonts w:ascii="Times New Roman" w:hAnsi="Times New Roman" w:cs="Times New Roman"/>
          <w:sz w:val="28"/>
          <w:szCs w:val="28"/>
        </w:rPr>
        <w:t>я</w:t>
      </w:r>
      <w:r w:rsidR="00A22F15" w:rsidRPr="0056590E">
        <w:rPr>
          <w:rFonts w:ascii="Times New Roman" w:hAnsi="Times New Roman" w:cs="Times New Roman"/>
          <w:sz w:val="28"/>
          <w:szCs w:val="28"/>
        </w:rPr>
        <w:t xml:space="preserve"> приступили к выполнению своих обязанностей, как в Общественном штабе наблюдения, так и в территориальных избирательных комиссиях. Для ведения </w:t>
      </w:r>
      <w:r w:rsidR="00A22F15" w:rsidRPr="0056590E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наблюдения </w:t>
      </w:r>
      <w:r w:rsidRPr="0056590E">
        <w:rPr>
          <w:rFonts w:ascii="Times New Roman" w:hAnsi="Times New Roman" w:cs="Times New Roman"/>
          <w:sz w:val="28"/>
          <w:szCs w:val="28"/>
        </w:rPr>
        <w:t xml:space="preserve">в рамках подготовки к участию в выборах  прошли обучение </w:t>
      </w:r>
      <w:r w:rsidR="00A22F15" w:rsidRPr="0056590E">
        <w:rPr>
          <w:rFonts w:ascii="Times New Roman" w:hAnsi="Times New Roman" w:cs="Times New Roman"/>
          <w:sz w:val="28"/>
          <w:szCs w:val="28"/>
        </w:rPr>
        <w:t>более 6500 наблюдателей</w:t>
      </w:r>
      <w:r w:rsidRPr="0056590E">
        <w:rPr>
          <w:rFonts w:ascii="Times New Roman" w:hAnsi="Times New Roman" w:cs="Times New Roman"/>
          <w:sz w:val="28"/>
          <w:szCs w:val="28"/>
        </w:rPr>
        <w:t>.</w:t>
      </w:r>
      <w:r w:rsidR="00A22F15" w:rsidRPr="005659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32AF1" w14:textId="7E6B5AF1" w:rsidR="002C0292" w:rsidRPr="0056590E" w:rsidRDefault="00BF08BE" w:rsidP="009F7520">
      <w:pPr>
        <w:tabs>
          <w:tab w:val="left" w:pos="4962"/>
        </w:tabs>
        <w:spacing w:after="0"/>
        <w:ind w:left="174"/>
        <w:jc w:val="both"/>
        <w:rPr>
          <w:rFonts w:ascii="Times New Roman" w:hAnsi="Times New Roman" w:cs="Times New Roman"/>
          <w:sz w:val="28"/>
          <w:szCs w:val="28"/>
        </w:rPr>
      </w:pPr>
      <w:r w:rsidRPr="005659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2F15" w:rsidRPr="0056590E">
        <w:rPr>
          <w:rFonts w:ascii="Times New Roman" w:hAnsi="Times New Roman" w:cs="Times New Roman"/>
          <w:sz w:val="28"/>
          <w:szCs w:val="28"/>
        </w:rPr>
        <w:t xml:space="preserve">В штабе постоянно находились представители пула общественных экспертов, готовых дать развёрнутые ответы на сложные вопросы, которые </w:t>
      </w:r>
      <w:r w:rsidRPr="0056590E">
        <w:rPr>
          <w:rFonts w:ascii="Times New Roman" w:hAnsi="Times New Roman" w:cs="Times New Roman"/>
          <w:sz w:val="28"/>
          <w:szCs w:val="28"/>
        </w:rPr>
        <w:t>появлялись в ходе выборной кампании</w:t>
      </w:r>
      <w:r w:rsidR="00A22F15" w:rsidRPr="0056590E">
        <w:rPr>
          <w:rFonts w:ascii="Times New Roman" w:hAnsi="Times New Roman" w:cs="Times New Roman"/>
          <w:sz w:val="28"/>
          <w:szCs w:val="28"/>
        </w:rPr>
        <w:t>. Информация с избирательных участков оперативно обрабатывалась рабочими группами штаба наблюдения.</w:t>
      </w:r>
      <w:r w:rsidR="0056590E">
        <w:rPr>
          <w:rFonts w:ascii="Times New Roman" w:hAnsi="Times New Roman" w:cs="Times New Roman"/>
          <w:sz w:val="28"/>
          <w:szCs w:val="28"/>
        </w:rPr>
        <w:t xml:space="preserve"> </w:t>
      </w:r>
      <w:r w:rsidR="00A22F15">
        <w:rPr>
          <w:rFonts w:ascii="Times New Roman" w:hAnsi="Times New Roman" w:cs="Times New Roman"/>
          <w:sz w:val="28"/>
          <w:szCs w:val="28"/>
        </w:rPr>
        <w:t xml:space="preserve">С 6 пор 24  сентября 2021 в Общественной палате Кемеровской области была открыта Горячая линия по вопросам, связанным с выборами  на территории Кузбасса.    </w:t>
      </w:r>
    </w:p>
    <w:p w14:paraId="1D930E9C" w14:textId="5F9418F3" w:rsidR="002C0292" w:rsidRPr="0056590E" w:rsidRDefault="00BF08BE" w:rsidP="009F7520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90E"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A22F15" w:rsidRPr="0056590E">
        <w:rPr>
          <w:rFonts w:ascii="Times New Roman" w:hAnsi="Times New Roman" w:cs="Times New Roman"/>
          <w:sz w:val="28"/>
          <w:szCs w:val="28"/>
        </w:rPr>
        <w:t>о результатам общественного наблюдения на выборах</w:t>
      </w:r>
      <w:r w:rsidRPr="0056590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6590E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56590E">
        <w:rPr>
          <w:rFonts w:ascii="Times New Roman" w:hAnsi="Times New Roman" w:cs="Times New Roman"/>
          <w:sz w:val="28"/>
          <w:szCs w:val="28"/>
        </w:rPr>
        <w:t xml:space="preserve"> штабе состоялся брифинг</w:t>
      </w:r>
      <w:r w:rsidR="00A22F15" w:rsidRPr="0056590E">
        <w:rPr>
          <w:rFonts w:ascii="Times New Roman" w:hAnsi="Times New Roman" w:cs="Times New Roman"/>
          <w:sz w:val="28"/>
          <w:szCs w:val="28"/>
        </w:rPr>
        <w:t>. В брифинге приняли участие руководитель Общественного штаба, председатель Общественной палаты Кемеровской области – Кузбасса Анна Юдина, Уполномоченный         по правам человека в Кузбассе Зоя Волошина, эксперт Ассоциации «Независимый общественный мониторинг» Олег Иванников, общественный эксперт Владислав Овчинников. Они ответили на вопросы представителей СМИ.</w:t>
      </w:r>
    </w:p>
    <w:p w14:paraId="2DA42CD9" w14:textId="77777777" w:rsidR="002C0292" w:rsidRPr="0056590E" w:rsidRDefault="00A22F15" w:rsidP="009F7520">
      <w:pPr>
        <w:tabs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9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417A5" w14:textId="77777777" w:rsidR="002C0292" w:rsidRPr="0056590E" w:rsidRDefault="00A22F15" w:rsidP="009F75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Мероприятия Общественной палаты Кемеровской области – Кузбасса</w:t>
      </w:r>
    </w:p>
    <w:p w14:paraId="576BF752" w14:textId="77777777" w:rsidR="002C0292" w:rsidRPr="0056590E" w:rsidRDefault="00A22F15" w:rsidP="009F75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t>и участие в мероприятиях других организаций</w:t>
      </w:r>
    </w:p>
    <w:p w14:paraId="63FBF195" w14:textId="77777777" w:rsidR="002C0292" w:rsidRPr="0056590E" w:rsidRDefault="002C0292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b/>
          <w:bCs/>
          <w:sz w:val="28"/>
          <w:szCs w:val="28"/>
          <w:u w:val="single"/>
        </w:rPr>
      </w:pPr>
    </w:p>
    <w:p w14:paraId="536FD771" w14:textId="0E50CF4C" w:rsidR="002C0292" w:rsidRPr="0056590E" w:rsidRDefault="00BF08BE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b/>
          <w:bCs/>
          <w:sz w:val="28"/>
          <w:szCs w:val="28"/>
        </w:rPr>
        <w:t xml:space="preserve">Выездное заседание комиссии Общественной палаты Кемеровской области – Кузбасса по вопросам местного самоуправления и жилищно-коммунального хозяйства </w:t>
      </w:r>
      <w:r w:rsidRPr="0056590E">
        <w:rPr>
          <w:rFonts w:cs="Times New Roman"/>
          <w:sz w:val="28"/>
          <w:szCs w:val="28"/>
        </w:rPr>
        <w:t xml:space="preserve">прошло в г. Прокопьевск. Комиссия рассмотрела вопрос готовности объектов жилищно-коммунального хозяйства на территории Прокопьевского городского округа к отопительному сезону 2021-2022. </w:t>
      </w:r>
      <w:r w:rsidR="00A22F15" w:rsidRPr="0056590E">
        <w:rPr>
          <w:rFonts w:cs="Times New Roman"/>
          <w:sz w:val="28"/>
          <w:szCs w:val="28"/>
        </w:rPr>
        <w:t xml:space="preserve">Члены </w:t>
      </w:r>
      <w:r w:rsidRPr="0056590E">
        <w:rPr>
          <w:rFonts w:cs="Times New Roman"/>
          <w:sz w:val="28"/>
          <w:szCs w:val="28"/>
        </w:rPr>
        <w:t>О</w:t>
      </w:r>
      <w:r w:rsidR="00A22F15" w:rsidRPr="0056590E">
        <w:rPr>
          <w:rFonts w:cs="Times New Roman"/>
          <w:sz w:val="28"/>
          <w:szCs w:val="28"/>
        </w:rPr>
        <w:t xml:space="preserve">бщественной палаты Кемеровской области – Кузбасса проверили ход подготовки к отопительному сезону </w:t>
      </w:r>
      <w:proofErr w:type="gramStart"/>
      <w:r w:rsidR="00A22F15" w:rsidRPr="0056590E">
        <w:rPr>
          <w:rFonts w:cs="Times New Roman"/>
          <w:sz w:val="28"/>
          <w:szCs w:val="28"/>
        </w:rPr>
        <w:t>в</w:t>
      </w:r>
      <w:proofErr w:type="gramEnd"/>
      <w:r w:rsidR="00A22F15" w:rsidRPr="0056590E">
        <w:rPr>
          <w:rFonts w:cs="Times New Roman"/>
          <w:sz w:val="28"/>
          <w:szCs w:val="28"/>
        </w:rPr>
        <w:t xml:space="preserve"> </w:t>
      </w:r>
      <w:proofErr w:type="gramStart"/>
      <w:r w:rsidR="00A22F15" w:rsidRPr="0056590E">
        <w:rPr>
          <w:rFonts w:cs="Times New Roman"/>
          <w:sz w:val="28"/>
          <w:szCs w:val="28"/>
        </w:rPr>
        <w:t>Прокопьевском</w:t>
      </w:r>
      <w:proofErr w:type="gramEnd"/>
      <w:r w:rsidR="00A22F15" w:rsidRPr="0056590E">
        <w:rPr>
          <w:rFonts w:cs="Times New Roman"/>
          <w:sz w:val="28"/>
          <w:szCs w:val="28"/>
        </w:rPr>
        <w:t xml:space="preserve"> городском округе</w:t>
      </w:r>
      <w:r w:rsidRPr="0056590E">
        <w:rPr>
          <w:rFonts w:cs="Times New Roman"/>
          <w:sz w:val="28"/>
          <w:szCs w:val="28"/>
        </w:rPr>
        <w:t xml:space="preserve">, посетили </w:t>
      </w:r>
      <w:r w:rsidR="00A22F15" w:rsidRPr="0056590E">
        <w:rPr>
          <w:rFonts w:cs="Times New Roman"/>
          <w:sz w:val="28"/>
          <w:szCs w:val="28"/>
        </w:rPr>
        <w:t xml:space="preserve"> </w:t>
      </w:r>
    </w:p>
    <w:p w14:paraId="04A8DCA0" w14:textId="77777777" w:rsidR="002C0292" w:rsidRPr="0056590E" w:rsidRDefault="002C0292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</w:p>
    <w:p w14:paraId="5D24A00B" w14:textId="5F1DED0A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 xml:space="preserve">Члены Общественной палаты Кемеровской области – Кузбасса приняли участие в </w:t>
      </w:r>
      <w:r w:rsidRPr="0056590E">
        <w:rPr>
          <w:rFonts w:cs="Times New Roman"/>
          <w:b/>
          <w:bCs/>
          <w:sz w:val="28"/>
          <w:szCs w:val="28"/>
        </w:rPr>
        <w:t xml:space="preserve">праздничном мероприятии, посвящённом 300-летию Кузбасса, </w:t>
      </w:r>
      <w:r w:rsidRPr="0056590E">
        <w:rPr>
          <w:rFonts w:cs="Times New Roman"/>
          <w:sz w:val="28"/>
          <w:szCs w:val="28"/>
        </w:rPr>
        <w:t>прошедшем в Кемерово</w:t>
      </w:r>
      <w:r w:rsidR="00BF08BE" w:rsidRPr="0056590E">
        <w:rPr>
          <w:rFonts w:cs="Times New Roman"/>
          <w:sz w:val="28"/>
          <w:szCs w:val="28"/>
        </w:rPr>
        <w:t xml:space="preserve"> </w:t>
      </w:r>
    </w:p>
    <w:p w14:paraId="611CAF7E" w14:textId="77777777" w:rsidR="002C0292" w:rsidRPr="0056590E" w:rsidRDefault="002C0292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</w:p>
    <w:p w14:paraId="24856B63" w14:textId="77777777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>Члены Общественной палаты Кемеровской области – Кузбасса приняли участие в</w:t>
      </w:r>
      <w:r w:rsidRPr="0056590E">
        <w:rPr>
          <w:rFonts w:cs="Times New Roman"/>
          <w:b/>
          <w:bCs/>
          <w:sz w:val="28"/>
          <w:szCs w:val="28"/>
        </w:rPr>
        <w:t>  презентации третьего издания региональной Красной книги</w:t>
      </w:r>
      <w:r w:rsidRPr="0056590E">
        <w:rPr>
          <w:rFonts w:cs="Times New Roman"/>
          <w:sz w:val="28"/>
          <w:szCs w:val="28"/>
        </w:rPr>
        <w:t>, прошедшей в Кемерово. В книгу включены редкие и находящиеся под угрозой исчезновения 188 видов растений и 183 вида животных, которые можно встретить на территории области.</w:t>
      </w:r>
    </w:p>
    <w:p w14:paraId="2D757D0C" w14:textId="77777777" w:rsidR="002C0292" w:rsidRPr="0056590E" w:rsidRDefault="002C0292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</w:p>
    <w:p w14:paraId="0F4B0529" w14:textId="77777777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eastAsia="Calibri"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 xml:space="preserve">Члены Общественной палаты Кемеровской области – Кузбасса приняли участие в </w:t>
      </w:r>
      <w:r w:rsidRPr="0056590E">
        <w:rPr>
          <w:rFonts w:cs="Times New Roman"/>
          <w:b/>
          <w:bCs/>
          <w:sz w:val="28"/>
          <w:szCs w:val="28"/>
        </w:rPr>
        <w:t>работе дискуссионной площадки «Библиотека и некоммерческий сектор</w:t>
      </w:r>
      <w:r w:rsidRPr="0056590E">
        <w:rPr>
          <w:rFonts w:cs="Times New Roman"/>
          <w:sz w:val="28"/>
          <w:szCs w:val="28"/>
        </w:rPr>
        <w:t xml:space="preserve">», которая прошла в  Государственной научной библиотеке Кузбасса им. В.Д. Федорова. В 2021 году Государственная научная библиотека Кузбасса  им. </w:t>
      </w:r>
      <w:proofErr w:type="spellStart"/>
      <w:r w:rsidRPr="0056590E">
        <w:rPr>
          <w:rFonts w:cs="Times New Roman"/>
          <w:sz w:val="28"/>
          <w:szCs w:val="28"/>
        </w:rPr>
        <w:t>В.Д.Федорова</w:t>
      </w:r>
      <w:proofErr w:type="spellEnd"/>
      <w:r w:rsidRPr="0056590E">
        <w:rPr>
          <w:rFonts w:cs="Times New Roman"/>
          <w:sz w:val="28"/>
          <w:szCs w:val="28"/>
        </w:rPr>
        <w:t xml:space="preserve"> в целях </w:t>
      </w:r>
      <w:proofErr w:type="gramStart"/>
      <w:r w:rsidRPr="0056590E">
        <w:rPr>
          <w:rFonts w:cs="Times New Roman"/>
          <w:sz w:val="28"/>
          <w:szCs w:val="28"/>
        </w:rPr>
        <w:t>подготовки стратегии развития публичных библиотек региона</w:t>
      </w:r>
      <w:proofErr w:type="gramEnd"/>
      <w:r w:rsidRPr="0056590E">
        <w:rPr>
          <w:rFonts w:cs="Times New Roman"/>
          <w:sz w:val="28"/>
          <w:szCs w:val="28"/>
        </w:rPr>
        <w:t xml:space="preserve"> инициировала проект «Библиотек будущего. Векторы развития». В его рамках проходят тематические дискуссионные площадки с применением методики </w:t>
      </w:r>
      <w:proofErr w:type="gramStart"/>
      <w:r w:rsidRPr="0056590E">
        <w:rPr>
          <w:rFonts w:cs="Times New Roman"/>
          <w:sz w:val="28"/>
          <w:szCs w:val="28"/>
        </w:rPr>
        <w:t>фокус-групп</w:t>
      </w:r>
      <w:proofErr w:type="gramEnd"/>
      <w:r w:rsidRPr="0056590E">
        <w:rPr>
          <w:rFonts w:cs="Times New Roman"/>
          <w:sz w:val="28"/>
          <w:szCs w:val="28"/>
        </w:rPr>
        <w:t xml:space="preserve"> для сбора информации от граждан и организаций, в том числе партнеров, конкурентов, представителей органов власти, средств массовой информации, местных сообществ, профессионалов и лидеров мнений.</w:t>
      </w:r>
    </w:p>
    <w:p w14:paraId="4C11BA87" w14:textId="77777777" w:rsidR="002C0292" w:rsidRPr="0056590E" w:rsidRDefault="002C0292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eastAsia="Calibri" w:cs="Times New Roman"/>
          <w:sz w:val="28"/>
          <w:szCs w:val="28"/>
        </w:rPr>
      </w:pPr>
    </w:p>
    <w:p w14:paraId="5F2DB591" w14:textId="77777777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b/>
          <w:bCs/>
          <w:sz w:val="28"/>
          <w:szCs w:val="28"/>
        </w:rPr>
      </w:pPr>
      <w:r w:rsidRPr="0056590E">
        <w:rPr>
          <w:rFonts w:cs="Times New Roman"/>
          <w:b/>
          <w:bCs/>
          <w:sz w:val="28"/>
          <w:szCs w:val="28"/>
        </w:rPr>
        <w:t>Федеральный проект “Детство без опасности”.</w:t>
      </w:r>
    </w:p>
    <w:p w14:paraId="779B646C" w14:textId="77777777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>Члены и эксперты Общественной палаты Кемеровской области – Кузбасса приняли участие в мероприятиях, давших старт на территории Кемеровской области образовательной программе для родителей «Детство без опасности», направленной на обучение правилам перевозки детей в автомобиле. Мероприятия прошли в формате телемоста между городами Кемерово и Новокузнецк. В настоящее время тренинги программы уже проводятся на базе Кузбасской областной детской клинической больницы, а в ближайшее время будут проходить и в Новокузнецкой городской клинической больнице №1.</w:t>
      </w:r>
    </w:p>
    <w:p w14:paraId="1F6880E4" w14:textId="77777777" w:rsidR="002C0292" w:rsidRPr="0056590E" w:rsidRDefault="002C0292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</w:p>
    <w:p w14:paraId="072575D6" w14:textId="77777777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b/>
          <w:bCs/>
          <w:sz w:val="28"/>
          <w:szCs w:val="28"/>
        </w:rPr>
      </w:pPr>
      <w:r w:rsidRPr="0056590E">
        <w:rPr>
          <w:rFonts w:cs="Times New Roman"/>
          <w:b/>
          <w:bCs/>
          <w:sz w:val="28"/>
          <w:szCs w:val="28"/>
        </w:rPr>
        <w:t xml:space="preserve">Фестиваль </w:t>
      </w:r>
      <w:proofErr w:type="spellStart"/>
      <w:r w:rsidRPr="0056590E">
        <w:rPr>
          <w:rFonts w:cs="Times New Roman"/>
          <w:b/>
          <w:bCs/>
          <w:sz w:val="28"/>
          <w:szCs w:val="28"/>
        </w:rPr>
        <w:t>телеутской</w:t>
      </w:r>
      <w:proofErr w:type="spellEnd"/>
      <w:r w:rsidRPr="0056590E">
        <w:rPr>
          <w:rFonts w:cs="Times New Roman"/>
          <w:b/>
          <w:bCs/>
          <w:sz w:val="28"/>
          <w:szCs w:val="28"/>
        </w:rPr>
        <w:t xml:space="preserve"> культуры.</w:t>
      </w:r>
    </w:p>
    <w:p w14:paraId="43263F66" w14:textId="74DB73D4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 xml:space="preserve">Заместитель председателя комиссии по вопросам культуры и гармонизации межнациональных и межрелигиозных отношений Общественной палаты Кемеровской области – Кузбасса, заместитель председателя Общественной организации «Местная национально-культурная автономия татар» Тимур </w:t>
      </w:r>
      <w:proofErr w:type="spellStart"/>
      <w:r w:rsidRPr="0056590E">
        <w:rPr>
          <w:rFonts w:cs="Times New Roman"/>
          <w:sz w:val="28"/>
          <w:szCs w:val="28"/>
        </w:rPr>
        <w:t>Галеев</w:t>
      </w:r>
      <w:proofErr w:type="spellEnd"/>
      <w:r w:rsidRPr="0056590E">
        <w:rPr>
          <w:rFonts w:cs="Times New Roman"/>
          <w:sz w:val="28"/>
          <w:szCs w:val="28"/>
        </w:rPr>
        <w:t xml:space="preserve"> принял участие в  фестивале </w:t>
      </w:r>
      <w:proofErr w:type="spellStart"/>
      <w:r w:rsidRPr="0056590E">
        <w:rPr>
          <w:rFonts w:cs="Times New Roman"/>
          <w:sz w:val="28"/>
          <w:szCs w:val="28"/>
        </w:rPr>
        <w:t>телеутской</w:t>
      </w:r>
      <w:proofErr w:type="spellEnd"/>
      <w:r w:rsidRPr="0056590E">
        <w:rPr>
          <w:rFonts w:cs="Times New Roman"/>
          <w:sz w:val="28"/>
          <w:szCs w:val="28"/>
        </w:rPr>
        <w:t xml:space="preserve"> культуры </w:t>
      </w:r>
      <w:proofErr w:type="spellStart"/>
      <w:r w:rsidRPr="0056590E">
        <w:rPr>
          <w:rFonts w:cs="Times New Roman"/>
          <w:sz w:val="28"/>
          <w:szCs w:val="28"/>
        </w:rPr>
        <w:t>Шан-туу</w:t>
      </w:r>
      <w:proofErr w:type="spellEnd"/>
      <w:r w:rsidRPr="0056590E">
        <w:rPr>
          <w:rFonts w:cs="Times New Roman"/>
          <w:sz w:val="28"/>
          <w:szCs w:val="28"/>
        </w:rPr>
        <w:t xml:space="preserve"> </w:t>
      </w:r>
      <w:proofErr w:type="spellStart"/>
      <w:r w:rsidRPr="0056590E">
        <w:rPr>
          <w:rFonts w:cs="Times New Roman"/>
          <w:sz w:val="28"/>
          <w:szCs w:val="28"/>
        </w:rPr>
        <w:t>Пайрам</w:t>
      </w:r>
      <w:proofErr w:type="spellEnd"/>
      <w:r w:rsidRPr="0056590E">
        <w:rPr>
          <w:rFonts w:cs="Times New Roman"/>
          <w:sz w:val="28"/>
          <w:szCs w:val="28"/>
        </w:rPr>
        <w:t xml:space="preserve"> (Звенящая гора), который прошел в </w:t>
      </w:r>
      <w:proofErr w:type="spellStart"/>
      <w:r w:rsidRPr="0056590E">
        <w:rPr>
          <w:rFonts w:cs="Times New Roman"/>
          <w:sz w:val="28"/>
          <w:szCs w:val="28"/>
        </w:rPr>
        <w:t>д</w:t>
      </w:r>
      <w:proofErr w:type="gramStart"/>
      <w:r w:rsidRPr="0056590E">
        <w:rPr>
          <w:rFonts w:cs="Times New Roman"/>
          <w:sz w:val="28"/>
          <w:szCs w:val="28"/>
        </w:rPr>
        <w:t>.Ш</w:t>
      </w:r>
      <w:proofErr w:type="gramEnd"/>
      <w:r w:rsidRPr="0056590E">
        <w:rPr>
          <w:rFonts w:cs="Times New Roman"/>
          <w:sz w:val="28"/>
          <w:szCs w:val="28"/>
        </w:rPr>
        <w:t>анда</w:t>
      </w:r>
      <w:proofErr w:type="spellEnd"/>
      <w:r w:rsidRPr="0056590E">
        <w:rPr>
          <w:rFonts w:cs="Times New Roman"/>
          <w:sz w:val="28"/>
          <w:szCs w:val="28"/>
        </w:rPr>
        <w:t xml:space="preserve"> </w:t>
      </w:r>
      <w:proofErr w:type="spellStart"/>
      <w:r w:rsidRPr="0056590E">
        <w:rPr>
          <w:rFonts w:cs="Times New Roman"/>
          <w:sz w:val="28"/>
          <w:szCs w:val="28"/>
        </w:rPr>
        <w:t>Гурьевского</w:t>
      </w:r>
      <w:proofErr w:type="spellEnd"/>
      <w:r w:rsidRPr="0056590E">
        <w:rPr>
          <w:rFonts w:cs="Times New Roman"/>
          <w:sz w:val="28"/>
          <w:szCs w:val="28"/>
        </w:rPr>
        <w:t xml:space="preserve"> муниципального округа Кузбасса.</w:t>
      </w:r>
      <w:r w:rsidR="0056590E" w:rsidRPr="0056590E">
        <w:rPr>
          <w:rFonts w:cs="Times New Roman"/>
          <w:sz w:val="28"/>
          <w:szCs w:val="28"/>
        </w:rPr>
        <w:t xml:space="preserve"> По итогам встреч с представителями коренных народов был подготовлен ряд предложений для дальнейшего взаимодействия.</w:t>
      </w:r>
    </w:p>
    <w:p w14:paraId="2D5B0FC9" w14:textId="77777777" w:rsidR="002C0292" w:rsidRPr="0056590E" w:rsidRDefault="002C0292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</w:p>
    <w:p w14:paraId="197962CB" w14:textId="77777777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b/>
          <w:bCs/>
          <w:sz w:val="28"/>
          <w:szCs w:val="28"/>
        </w:rPr>
      </w:pPr>
      <w:r w:rsidRPr="0056590E">
        <w:rPr>
          <w:rFonts w:cs="Times New Roman"/>
          <w:b/>
          <w:bCs/>
          <w:sz w:val="28"/>
          <w:szCs w:val="28"/>
        </w:rPr>
        <w:t>Всероссийский образовательный форум «Территория смыслов»</w:t>
      </w:r>
    </w:p>
    <w:p w14:paraId="60CFD83E" w14:textId="77777777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56590E">
        <w:rPr>
          <w:rFonts w:cs="Times New Roman"/>
          <w:sz w:val="28"/>
          <w:szCs w:val="28"/>
        </w:rPr>
        <w:t xml:space="preserve">Член комиссии по вопросам культуры и гармонизации межнациональных и межрелигиозных отношений Общественной палаты Кемеровской области – Кузбасса, директор ГАУ «Агентство развития общественных проектов и </w:t>
      </w:r>
      <w:r w:rsidRPr="0056590E">
        <w:rPr>
          <w:rFonts w:cs="Times New Roman"/>
          <w:sz w:val="28"/>
          <w:szCs w:val="28"/>
        </w:rPr>
        <w:lastRenderedPageBreak/>
        <w:t>инициатив Кузбасса» Анастасия Путинцева приняла участие в работе экспертного совета конкурсной комиссии грантового конкурса на смене «Россия – страна возможностей» Всероссийского образовательного форума «Территория смыслов» на площадке Мастерской управления «Сенеж» в Подмосковье.</w:t>
      </w:r>
      <w:proofErr w:type="gramEnd"/>
    </w:p>
    <w:p w14:paraId="20A79BD7" w14:textId="77777777" w:rsidR="002C0292" w:rsidRPr="0056590E" w:rsidRDefault="002C0292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</w:p>
    <w:p w14:paraId="59124E5C" w14:textId="77777777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b/>
          <w:bCs/>
          <w:sz w:val="28"/>
          <w:szCs w:val="28"/>
        </w:rPr>
      </w:pPr>
      <w:proofErr w:type="gramStart"/>
      <w:r w:rsidRPr="0056590E">
        <w:rPr>
          <w:rFonts w:cs="Times New Roman"/>
          <w:sz w:val="28"/>
          <w:szCs w:val="28"/>
        </w:rPr>
        <w:t xml:space="preserve">Председатель комиссии по вопросам социальной политики, трудовых отношений, поддержки ветеранов и охраны здоровья граждан Общественной палаты Кемеровской области – Кузбасса, председатель Кемеровского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 Нина </w:t>
      </w:r>
      <w:proofErr w:type="spellStart"/>
      <w:r w:rsidRPr="0056590E">
        <w:rPr>
          <w:rFonts w:cs="Times New Roman"/>
          <w:sz w:val="28"/>
          <w:szCs w:val="28"/>
        </w:rPr>
        <w:t>Неворотова</w:t>
      </w:r>
      <w:proofErr w:type="spellEnd"/>
      <w:r w:rsidRPr="0056590E">
        <w:rPr>
          <w:rFonts w:cs="Times New Roman"/>
          <w:sz w:val="28"/>
          <w:szCs w:val="28"/>
        </w:rPr>
        <w:t xml:space="preserve"> приняла участие в </w:t>
      </w:r>
      <w:r w:rsidRPr="0056590E">
        <w:rPr>
          <w:rFonts w:cs="Times New Roman"/>
          <w:b/>
          <w:bCs/>
          <w:sz w:val="28"/>
          <w:szCs w:val="28"/>
        </w:rPr>
        <w:t>марафоне средств массовой информации Кузбасса об эпидемиологической ситуации в регионе «COVID: остаться в живых».</w:t>
      </w:r>
      <w:proofErr w:type="gramEnd"/>
    </w:p>
    <w:p w14:paraId="2E5515A9" w14:textId="77777777" w:rsidR="002C0292" w:rsidRPr="0056590E" w:rsidRDefault="002C0292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b/>
          <w:bCs/>
          <w:sz w:val="28"/>
          <w:szCs w:val="28"/>
        </w:rPr>
      </w:pPr>
    </w:p>
    <w:p w14:paraId="112CC000" w14:textId="31D665FD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 xml:space="preserve">Председатель Общественной палаты Кемеровской области – Кузбасса Анна Юдина приняла участие в </w:t>
      </w:r>
      <w:r w:rsidRPr="0056590E">
        <w:rPr>
          <w:rFonts w:cs="Times New Roman"/>
          <w:b/>
          <w:bCs/>
          <w:sz w:val="28"/>
          <w:szCs w:val="28"/>
        </w:rPr>
        <w:t>Августовском региональном форуме работников образования Кузбасса 2021</w:t>
      </w:r>
      <w:r w:rsidRPr="0056590E">
        <w:rPr>
          <w:rFonts w:cs="Times New Roman"/>
          <w:sz w:val="28"/>
          <w:szCs w:val="28"/>
        </w:rPr>
        <w:t xml:space="preserve">. </w:t>
      </w:r>
      <w:r w:rsidR="0056590E" w:rsidRPr="0056590E">
        <w:rPr>
          <w:rFonts w:cs="Times New Roman"/>
          <w:sz w:val="28"/>
          <w:szCs w:val="28"/>
        </w:rPr>
        <w:t xml:space="preserve"> </w:t>
      </w:r>
    </w:p>
    <w:p w14:paraId="7CCE7E0A" w14:textId="77777777" w:rsidR="002C0292" w:rsidRPr="0056590E" w:rsidRDefault="002C0292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</w:p>
    <w:p w14:paraId="18C62EC3" w14:textId="77777777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 xml:space="preserve">Члены и эксперты Общественной палаты Кемеровской области – Кузбасса приняли участие в работе </w:t>
      </w:r>
      <w:r w:rsidRPr="0056590E">
        <w:rPr>
          <w:rFonts w:cs="Times New Roman"/>
          <w:b/>
          <w:bCs/>
          <w:sz w:val="28"/>
          <w:szCs w:val="28"/>
        </w:rPr>
        <w:t>круглого стола «Педагогические кадры. Проблемы и пути их решения»,</w:t>
      </w:r>
      <w:r w:rsidRPr="0056590E">
        <w:rPr>
          <w:rFonts w:cs="Times New Roman"/>
          <w:sz w:val="28"/>
          <w:szCs w:val="28"/>
        </w:rPr>
        <w:t xml:space="preserve"> который прошел в рамках августовского Форума работников образования Кузбасса на площадке МБОУ ДПО «Научно-методический центр» в г. Кемерово.</w:t>
      </w:r>
    </w:p>
    <w:p w14:paraId="05FC9C53" w14:textId="77777777" w:rsidR="002C0292" w:rsidRPr="0056590E" w:rsidRDefault="002C0292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</w:p>
    <w:p w14:paraId="4705D972" w14:textId="77777777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 xml:space="preserve">Члены Общественной палаты Кемеровской области – Кузбасса приняли участие в </w:t>
      </w:r>
      <w:r w:rsidRPr="0056590E">
        <w:rPr>
          <w:rFonts w:cs="Times New Roman"/>
          <w:b/>
          <w:bCs/>
          <w:sz w:val="28"/>
          <w:szCs w:val="28"/>
        </w:rPr>
        <w:t>прямой линии Губернатора</w:t>
      </w:r>
      <w:r w:rsidRPr="0056590E">
        <w:rPr>
          <w:rFonts w:cs="Times New Roman"/>
          <w:sz w:val="28"/>
          <w:szCs w:val="28"/>
        </w:rPr>
        <w:t xml:space="preserve">, которую Сергей Цивилев провёл с жителями Кузбасса. Губернатор  ответил на 40 актуальных вопросов. Большинство из них касались проблем в социальной сфере. </w:t>
      </w:r>
      <w:proofErr w:type="spellStart"/>
      <w:r w:rsidRPr="0056590E">
        <w:rPr>
          <w:rFonts w:cs="Times New Roman"/>
          <w:sz w:val="28"/>
          <w:szCs w:val="28"/>
        </w:rPr>
        <w:t>Кузбассовцы</w:t>
      </w:r>
      <w:proofErr w:type="spellEnd"/>
      <w:r w:rsidRPr="0056590E">
        <w:rPr>
          <w:rFonts w:cs="Times New Roman"/>
          <w:sz w:val="28"/>
          <w:szCs w:val="28"/>
        </w:rPr>
        <w:t xml:space="preserve"> получили подробные ответы на вопросы о качестве дорог, экологии, газификации, доступности медпомощи. </w:t>
      </w:r>
    </w:p>
    <w:p w14:paraId="4673B438" w14:textId="77777777" w:rsidR="002C0292" w:rsidRPr="0056590E" w:rsidRDefault="002C0292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</w:p>
    <w:p w14:paraId="5FD59EF6" w14:textId="07B82488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 xml:space="preserve">Общественная палата Кемеровской области – Кузбасса продолжила ежегодную </w:t>
      </w:r>
      <w:r w:rsidRPr="0056590E">
        <w:rPr>
          <w:rFonts w:cs="Times New Roman"/>
          <w:b/>
          <w:bCs/>
          <w:sz w:val="28"/>
          <w:szCs w:val="28"/>
        </w:rPr>
        <w:t xml:space="preserve">благотворительную акцию «Помоги собраться в школу». </w:t>
      </w:r>
      <w:r w:rsidR="0056590E" w:rsidRPr="0056590E">
        <w:rPr>
          <w:rFonts w:cs="Times New Roman"/>
          <w:sz w:val="28"/>
          <w:szCs w:val="28"/>
        </w:rPr>
        <w:t>Члены региональной Общественной палаты</w:t>
      </w:r>
      <w:r w:rsidRPr="0056590E">
        <w:rPr>
          <w:rFonts w:cs="Times New Roman"/>
          <w:sz w:val="28"/>
          <w:szCs w:val="28"/>
        </w:rPr>
        <w:t xml:space="preserve"> вручили школьные рюкзаки с наборами необходимых в учебе канцелярских принадлежностей будущим первоклассникам из малообеспеченных и многодетных семей. </w:t>
      </w:r>
    </w:p>
    <w:p w14:paraId="21401C4F" w14:textId="77777777" w:rsidR="002C0292" w:rsidRPr="0056590E" w:rsidRDefault="002C0292" w:rsidP="009F7520">
      <w:pPr>
        <w:shd w:val="clear" w:color="auto" w:fill="FFFFFF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38ACD7B" w14:textId="77777777" w:rsidR="002C0292" w:rsidRPr="0056590E" w:rsidRDefault="00A22F15" w:rsidP="009F7520">
      <w:pPr>
        <w:shd w:val="clear" w:color="auto" w:fill="FFFFFF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6590E"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Профилактика экстремизма – важный вопрос повестки высших учебных заведений Кузбасса. В соответствии с планом мероприятий Общественной палаты Кемеровской области – Кузбасса, в Кузбасском государственном техническом университете им. Т.Ф. Горбачева состоялись </w:t>
      </w:r>
      <w:r w:rsidRPr="0056590E">
        <w:rPr>
          <w:rFonts w:ascii="Times New Roman" w:hAnsi="Times New Roman" w:cs="Times New Roman"/>
          <w:b/>
          <w:bCs/>
          <w:kern w:val="36"/>
          <w:sz w:val="28"/>
          <w:szCs w:val="28"/>
        </w:rPr>
        <w:t>лекции о профилактике деструктивных явлений в молодежной среде</w:t>
      </w:r>
      <w:r w:rsidRPr="0056590E">
        <w:rPr>
          <w:rFonts w:ascii="Times New Roman" w:hAnsi="Times New Roman" w:cs="Times New Roman"/>
          <w:kern w:val="36"/>
          <w:sz w:val="28"/>
          <w:szCs w:val="28"/>
        </w:rPr>
        <w:t xml:space="preserve"> для преподавателей кемеровских высших учебных заведений, студентов – кураторов учебных групп первого курса, лидеров студенческой среды.</w:t>
      </w:r>
    </w:p>
    <w:p w14:paraId="6EF9A5CC" w14:textId="77777777" w:rsidR="002C0292" w:rsidRPr="0056590E" w:rsidRDefault="002C0292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</w:p>
    <w:p w14:paraId="2564C845" w14:textId="77777777" w:rsidR="002C0292" w:rsidRPr="0056590E" w:rsidRDefault="00A22F15" w:rsidP="009F7520">
      <w:pPr>
        <w:pStyle w:val="a6"/>
        <w:shd w:val="clear" w:color="auto" w:fill="FFFFFF"/>
        <w:spacing w:before="0" w:after="0" w:line="276" w:lineRule="auto"/>
        <w:ind w:firstLine="284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 xml:space="preserve">Общественная палата Кемеровской области – Кузбасса провела </w:t>
      </w:r>
      <w:r w:rsidRPr="0056590E">
        <w:rPr>
          <w:rFonts w:cs="Times New Roman"/>
          <w:b/>
          <w:bCs/>
          <w:sz w:val="28"/>
          <w:szCs w:val="28"/>
        </w:rPr>
        <w:t>общественные слушания «Создание лесопарковых зеленых поясов вокруг городов Кемерово и Новокузнецка»</w:t>
      </w:r>
      <w:r w:rsidRPr="0056590E">
        <w:rPr>
          <w:rFonts w:cs="Times New Roman"/>
          <w:sz w:val="28"/>
          <w:szCs w:val="28"/>
        </w:rPr>
        <w:t>. В заседании приняли участие члены и эксперты Общественной палаты Кемеровской области – Кузбасса, руководитель департамента лесного комплекса Кузбасса, заместители Глав городов Кемерово и Новокузнецка, председатель общественного экологического совета при Губернаторе Кемеровской области – Кузбасса, руководители управлений и отделов администраций городов и районов, представители Депутатского корпуса муниципальных образований.</w:t>
      </w:r>
    </w:p>
    <w:p w14:paraId="02F59CFA" w14:textId="77777777" w:rsidR="009F7520" w:rsidRDefault="009F7520" w:rsidP="009F7520">
      <w:pPr>
        <w:pStyle w:val="a6"/>
        <w:shd w:val="clear" w:color="auto" w:fill="FFFFFF"/>
        <w:spacing w:before="0" w:after="340"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5E431C70" w14:textId="77777777" w:rsidR="002C0292" w:rsidRPr="0056590E" w:rsidRDefault="00A22F15" w:rsidP="009F7520">
      <w:pPr>
        <w:pStyle w:val="a6"/>
        <w:shd w:val="clear" w:color="auto" w:fill="FFFFFF"/>
        <w:spacing w:before="0" w:after="340" w:line="276" w:lineRule="auto"/>
        <w:ind w:firstLine="709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 xml:space="preserve">В Общественном штабе по наблюдению за выборами Кемеровской области-Кузбасса </w:t>
      </w:r>
      <w:r w:rsidRPr="0056590E">
        <w:rPr>
          <w:rFonts w:cs="Times New Roman"/>
          <w:b/>
          <w:bCs/>
          <w:sz w:val="28"/>
          <w:szCs w:val="28"/>
        </w:rPr>
        <w:t>подписано соглашение между Общественной палатой и региональными отделениями политических партий</w:t>
      </w:r>
      <w:r w:rsidRPr="0056590E">
        <w:rPr>
          <w:rFonts w:cs="Times New Roman"/>
          <w:sz w:val="28"/>
          <w:szCs w:val="28"/>
        </w:rPr>
        <w:t xml:space="preserve"> о сотрудничестве на предстоящих выборах.</w:t>
      </w:r>
    </w:p>
    <w:p w14:paraId="4D6AA16C" w14:textId="24C663D6" w:rsidR="002C0292" w:rsidRPr="0056590E" w:rsidRDefault="00A22F15" w:rsidP="009F7520">
      <w:pPr>
        <w:pStyle w:val="a6"/>
        <w:shd w:val="clear" w:color="auto" w:fill="FFFFFF"/>
        <w:spacing w:before="0" w:after="340" w:line="276" w:lineRule="auto"/>
        <w:ind w:firstLine="709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>Соглашение направлено на создания условий для участия всех заинтересованных представителей российских политических партий в наблюдении за выборами, предусматривает взаимодействие по вопросам направления, обучения и подготовки независимых наблюдателей на выборы 2021 года.</w:t>
      </w:r>
    </w:p>
    <w:p w14:paraId="0EBF82C8" w14:textId="008C6334" w:rsidR="002C0292" w:rsidRPr="0056590E" w:rsidRDefault="00A22F15" w:rsidP="009F7520">
      <w:pPr>
        <w:pStyle w:val="a6"/>
        <w:shd w:val="clear" w:color="auto" w:fill="FFFFFF"/>
        <w:spacing w:before="0" w:after="340" w:line="276" w:lineRule="auto"/>
        <w:ind w:firstLine="708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 xml:space="preserve">Общественная палата Кемеровской области – Кузбасса </w:t>
      </w:r>
      <w:r w:rsidRPr="0056590E">
        <w:rPr>
          <w:rFonts w:cs="Times New Roman"/>
          <w:b/>
          <w:bCs/>
          <w:sz w:val="28"/>
          <w:szCs w:val="28"/>
        </w:rPr>
        <w:t xml:space="preserve">подписала соглашение с некоммерческими организациями для </w:t>
      </w:r>
      <w:r w:rsidRPr="0056590E">
        <w:rPr>
          <w:rFonts w:cs="Times New Roman"/>
          <w:sz w:val="28"/>
          <w:szCs w:val="28"/>
        </w:rPr>
        <w:t>установления партнерских отношений для содействия в реализации права граждан РФ на участие в</w:t>
      </w:r>
      <w:r w:rsidRPr="0056590E">
        <w:rPr>
          <w:rFonts w:cs="Times New Roman"/>
          <w:b/>
          <w:bCs/>
          <w:sz w:val="28"/>
          <w:szCs w:val="28"/>
        </w:rPr>
        <w:t xml:space="preserve"> наблюдении за проведением выборов в Российской Федерации</w:t>
      </w:r>
      <w:r w:rsidRPr="0056590E">
        <w:rPr>
          <w:rFonts w:cs="Times New Roman"/>
          <w:sz w:val="28"/>
          <w:szCs w:val="28"/>
        </w:rPr>
        <w:t xml:space="preserve">. </w:t>
      </w:r>
      <w:proofErr w:type="gramStart"/>
      <w:r w:rsidRPr="0056590E">
        <w:rPr>
          <w:rFonts w:cs="Times New Roman"/>
          <w:sz w:val="28"/>
          <w:szCs w:val="28"/>
        </w:rPr>
        <w:t xml:space="preserve">Документ позволит проводить взаимные консультации, посвященные участию представителей некоммерческих организаций и общественной </w:t>
      </w:r>
      <w:r w:rsidR="0056590E" w:rsidRPr="0056590E">
        <w:rPr>
          <w:rFonts w:cs="Times New Roman"/>
          <w:sz w:val="28"/>
          <w:szCs w:val="28"/>
        </w:rPr>
        <w:t>палаты в</w:t>
      </w:r>
      <w:r w:rsidRPr="0056590E">
        <w:rPr>
          <w:rFonts w:cs="Times New Roman"/>
          <w:sz w:val="28"/>
          <w:szCs w:val="28"/>
        </w:rPr>
        <w:t xml:space="preserve"> наблюдении за выборами, а также осуществлять совместную информационную деятельность в электронных и печатных средствах </w:t>
      </w:r>
      <w:r w:rsidRPr="0056590E">
        <w:rPr>
          <w:rFonts w:cs="Times New Roman"/>
          <w:sz w:val="28"/>
          <w:szCs w:val="28"/>
        </w:rPr>
        <w:lastRenderedPageBreak/>
        <w:t>массовой информации и сети «Интернет» для разъяснения вопросов, связанных с подготовкой и проведением выборов.</w:t>
      </w:r>
      <w:proofErr w:type="gramEnd"/>
    </w:p>
    <w:p w14:paraId="6408DE43" w14:textId="77777777" w:rsidR="002C0292" w:rsidRPr="0056590E" w:rsidRDefault="00A22F15" w:rsidP="009F7520">
      <w:pPr>
        <w:pStyle w:val="a6"/>
        <w:shd w:val="clear" w:color="auto" w:fill="FFFFFF"/>
        <w:spacing w:before="0" w:after="340" w:line="276" w:lineRule="auto"/>
        <w:ind w:firstLine="708"/>
        <w:jc w:val="both"/>
        <w:rPr>
          <w:rFonts w:cs="Times New Roman"/>
          <w:sz w:val="28"/>
          <w:szCs w:val="28"/>
        </w:rPr>
      </w:pPr>
      <w:r w:rsidRPr="0056590E">
        <w:rPr>
          <w:rFonts w:cs="Times New Roman"/>
          <w:sz w:val="28"/>
          <w:szCs w:val="28"/>
        </w:rPr>
        <w:t>В подписании соглашения приняли участие 20 руководителей молодежных и женских организаций, профессиональных ассоциаций и профсоюзных организаций, ветеранских, национальных и творческих сообществ.</w:t>
      </w:r>
    </w:p>
    <w:p w14:paraId="4343A59A" w14:textId="77777777" w:rsidR="002C0292" w:rsidRPr="0056590E" w:rsidRDefault="00A22F15" w:rsidP="009F7520">
      <w:pPr>
        <w:tabs>
          <w:tab w:val="left" w:pos="1260"/>
          <w:tab w:val="left" w:pos="6804"/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Общественной палаты Кемеровской области – Кузбасса</w:t>
      </w:r>
    </w:p>
    <w:p w14:paraId="1534E90D" w14:textId="77777777" w:rsidR="002C0292" w:rsidRDefault="00A22F15" w:rsidP="009F7520">
      <w:pPr>
        <w:tabs>
          <w:tab w:val="left" w:pos="1260"/>
          <w:tab w:val="left" w:pos="6804"/>
          <w:tab w:val="left" w:pos="723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590E">
        <w:rPr>
          <w:rFonts w:ascii="Times New Roman" w:hAnsi="Times New Roman" w:cs="Times New Roman"/>
          <w:b/>
          <w:bCs/>
          <w:sz w:val="28"/>
          <w:szCs w:val="28"/>
          <w:u w:val="single"/>
        </w:rPr>
        <w:t>с обращениями граждан</w:t>
      </w:r>
    </w:p>
    <w:p w14:paraId="4E79940D" w14:textId="77777777" w:rsidR="009F7520" w:rsidRPr="0056590E" w:rsidRDefault="009F7520" w:rsidP="009F7520">
      <w:pPr>
        <w:tabs>
          <w:tab w:val="left" w:pos="1260"/>
          <w:tab w:val="left" w:pos="6804"/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1" w:name="_GoBack"/>
      <w:bookmarkEnd w:id="1"/>
    </w:p>
    <w:p w14:paraId="29DD64FA" w14:textId="53EE7151" w:rsidR="002C0292" w:rsidRPr="0056590E" w:rsidRDefault="00A22F15" w:rsidP="009F7520">
      <w:pPr>
        <w:tabs>
          <w:tab w:val="left" w:pos="1260"/>
          <w:tab w:val="left" w:pos="6804"/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6590E">
        <w:rPr>
          <w:rFonts w:ascii="Times New Roman" w:hAnsi="Times New Roman" w:cs="Times New Roman"/>
          <w:sz w:val="28"/>
          <w:szCs w:val="28"/>
        </w:rPr>
        <w:t xml:space="preserve">В </w:t>
      </w:r>
      <w:r w:rsidRPr="005659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590E">
        <w:rPr>
          <w:rFonts w:ascii="Times New Roman" w:hAnsi="Times New Roman" w:cs="Times New Roman"/>
          <w:sz w:val="28"/>
          <w:szCs w:val="28"/>
        </w:rPr>
        <w:t>I</w:t>
      </w:r>
      <w:r w:rsidRPr="005659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590E">
        <w:rPr>
          <w:rFonts w:ascii="Times New Roman" w:hAnsi="Times New Roman" w:cs="Times New Roman"/>
          <w:sz w:val="28"/>
          <w:szCs w:val="28"/>
        </w:rPr>
        <w:t xml:space="preserve"> квартале 2021 года в Общественную палату поступило более 100 обращений от жителей Кузбасса. </w:t>
      </w:r>
      <w:proofErr w:type="gramStart"/>
      <w:r w:rsidRPr="0056590E">
        <w:rPr>
          <w:rFonts w:ascii="Times New Roman" w:hAnsi="Times New Roman" w:cs="Times New Roman"/>
          <w:sz w:val="28"/>
          <w:szCs w:val="28"/>
        </w:rPr>
        <w:t>Неизменно наиболее частыми вопросами, требующими оперативного решения и особого внимания со стороны общественного контроля, стали обращения в сфере ЖКХ, связанные с работой УК, повышением тарифов по оплате жилищно-коммунальных услуг, вывозом мусора, подключением отопления и др.</w:t>
      </w:r>
      <w:r w:rsidR="0056590E" w:rsidRPr="0056590E">
        <w:rPr>
          <w:rFonts w:ascii="Times New Roman" w:hAnsi="Times New Roman" w:cs="Times New Roman"/>
          <w:sz w:val="28"/>
          <w:szCs w:val="28"/>
        </w:rPr>
        <w:t xml:space="preserve"> Кроме этого в период предвыборной кампании и дней голосования жители Кузбасса обращались на Горячую линию Общественной палаты с вопросами, связанными с участием в выборах и</w:t>
      </w:r>
      <w:proofErr w:type="gramEnd"/>
      <w:r w:rsidR="0056590E" w:rsidRPr="0056590E">
        <w:rPr>
          <w:rFonts w:ascii="Times New Roman" w:hAnsi="Times New Roman" w:cs="Times New Roman"/>
          <w:sz w:val="28"/>
          <w:szCs w:val="28"/>
        </w:rPr>
        <w:t xml:space="preserve"> работой общественных наблюдателей. </w:t>
      </w:r>
    </w:p>
    <w:p w14:paraId="2D7788B6" w14:textId="77777777" w:rsidR="002C0292" w:rsidRPr="0056590E" w:rsidRDefault="002C0292" w:rsidP="009F7520">
      <w:pPr>
        <w:pStyle w:val="a6"/>
        <w:shd w:val="clear" w:color="auto" w:fill="FFFFFF"/>
        <w:spacing w:before="0" w:after="340" w:line="276" w:lineRule="auto"/>
        <w:ind w:firstLine="708"/>
        <w:jc w:val="both"/>
        <w:rPr>
          <w:rFonts w:cs="Times New Roman"/>
          <w:b/>
          <w:bCs/>
          <w:sz w:val="28"/>
          <w:szCs w:val="28"/>
        </w:rPr>
      </w:pPr>
    </w:p>
    <w:p w14:paraId="5DC4894E" w14:textId="77777777" w:rsidR="002C0292" w:rsidRPr="0056590E" w:rsidRDefault="002C0292" w:rsidP="009F7520">
      <w:pPr>
        <w:pStyle w:val="a6"/>
        <w:shd w:val="clear" w:color="auto" w:fill="FFFFFF"/>
        <w:spacing w:before="0" w:after="340" w:line="276" w:lineRule="auto"/>
        <w:ind w:firstLine="708"/>
        <w:jc w:val="both"/>
        <w:rPr>
          <w:rFonts w:cs="Times New Roman"/>
          <w:sz w:val="28"/>
          <w:szCs w:val="28"/>
        </w:rPr>
      </w:pPr>
    </w:p>
    <w:sectPr w:rsidR="002C0292" w:rsidRPr="0056590E" w:rsidSect="009F7520">
      <w:headerReference w:type="default" r:id="rId8"/>
      <w:footerReference w:type="default" r:id="rId9"/>
      <w:pgSz w:w="11900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D9C13" w14:textId="77777777" w:rsidR="006A5BB0" w:rsidRDefault="006A5BB0">
      <w:pPr>
        <w:spacing w:after="0" w:line="240" w:lineRule="auto"/>
      </w:pPr>
      <w:r>
        <w:separator/>
      </w:r>
    </w:p>
  </w:endnote>
  <w:endnote w:type="continuationSeparator" w:id="0">
    <w:p w14:paraId="1390B3FA" w14:textId="77777777" w:rsidR="006A5BB0" w:rsidRDefault="006A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D50A1" w14:textId="77777777" w:rsidR="002C0292" w:rsidRDefault="002C02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A51FE" w14:textId="77777777" w:rsidR="006A5BB0" w:rsidRDefault="006A5BB0">
      <w:pPr>
        <w:spacing w:after="0" w:line="240" w:lineRule="auto"/>
      </w:pPr>
      <w:r>
        <w:separator/>
      </w:r>
    </w:p>
  </w:footnote>
  <w:footnote w:type="continuationSeparator" w:id="0">
    <w:p w14:paraId="006DEDAD" w14:textId="77777777" w:rsidR="006A5BB0" w:rsidRDefault="006A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A673C" w14:textId="77777777" w:rsidR="002C0292" w:rsidRDefault="002C02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730"/>
    <w:multiLevelType w:val="hybridMultilevel"/>
    <w:tmpl w:val="0EB825F6"/>
    <w:numStyleLink w:val="a"/>
  </w:abstractNum>
  <w:abstractNum w:abstractNumId="1">
    <w:nsid w:val="7F7875B9"/>
    <w:multiLevelType w:val="hybridMultilevel"/>
    <w:tmpl w:val="0EB825F6"/>
    <w:styleLink w:val="a"/>
    <w:lvl w:ilvl="0" w:tplc="C97A0AAC">
      <w:start w:val="1"/>
      <w:numFmt w:val="bullet"/>
      <w:lvlText w:val="-"/>
      <w:lvlJc w:val="left"/>
      <w:pPr>
        <w:tabs>
          <w:tab w:val="num" w:pos="898"/>
          <w:tab w:val="left" w:pos="8849"/>
        </w:tabs>
        <w:ind w:left="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E1246">
      <w:start w:val="1"/>
      <w:numFmt w:val="bullet"/>
      <w:lvlText w:val="-"/>
      <w:lvlJc w:val="left"/>
      <w:pPr>
        <w:tabs>
          <w:tab w:val="num" w:pos="1498"/>
          <w:tab w:val="left" w:pos="8849"/>
        </w:tabs>
        <w:ind w:left="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AECE0A">
      <w:start w:val="1"/>
      <w:numFmt w:val="bullet"/>
      <w:lvlText w:val="-"/>
      <w:lvlJc w:val="left"/>
      <w:pPr>
        <w:tabs>
          <w:tab w:val="num" w:pos="2098"/>
          <w:tab w:val="left" w:pos="8849"/>
        </w:tabs>
        <w:ind w:left="1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545A64">
      <w:start w:val="1"/>
      <w:numFmt w:val="bullet"/>
      <w:lvlText w:val="-"/>
      <w:lvlJc w:val="left"/>
      <w:pPr>
        <w:tabs>
          <w:tab w:val="num" w:pos="2698"/>
          <w:tab w:val="left" w:pos="8849"/>
        </w:tabs>
        <w:ind w:left="1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3CA562">
      <w:start w:val="1"/>
      <w:numFmt w:val="bullet"/>
      <w:lvlText w:val="-"/>
      <w:lvlJc w:val="left"/>
      <w:pPr>
        <w:tabs>
          <w:tab w:val="num" w:pos="3298"/>
          <w:tab w:val="left" w:pos="8849"/>
        </w:tabs>
        <w:ind w:left="25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6818B6">
      <w:start w:val="1"/>
      <w:numFmt w:val="bullet"/>
      <w:lvlText w:val="-"/>
      <w:lvlJc w:val="left"/>
      <w:pPr>
        <w:tabs>
          <w:tab w:val="num" w:pos="3898"/>
          <w:tab w:val="left" w:pos="8849"/>
        </w:tabs>
        <w:ind w:left="3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BBE2">
      <w:start w:val="1"/>
      <w:numFmt w:val="bullet"/>
      <w:lvlText w:val="-"/>
      <w:lvlJc w:val="left"/>
      <w:pPr>
        <w:tabs>
          <w:tab w:val="num" w:pos="4498"/>
          <w:tab w:val="left" w:pos="8849"/>
        </w:tabs>
        <w:ind w:left="3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06951C">
      <w:start w:val="1"/>
      <w:numFmt w:val="bullet"/>
      <w:lvlText w:val="-"/>
      <w:lvlJc w:val="left"/>
      <w:pPr>
        <w:tabs>
          <w:tab w:val="num" w:pos="5098"/>
          <w:tab w:val="left" w:pos="8849"/>
        </w:tabs>
        <w:ind w:left="4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2A5CB4">
      <w:start w:val="1"/>
      <w:numFmt w:val="bullet"/>
      <w:lvlText w:val="-"/>
      <w:lvlJc w:val="left"/>
      <w:pPr>
        <w:tabs>
          <w:tab w:val="num" w:pos="5698"/>
          <w:tab w:val="left" w:pos="8849"/>
        </w:tabs>
        <w:ind w:left="4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0C0CD98">
        <w:start w:val="1"/>
        <w:numFmt w:val="bullet"/>
        <w:lvlText w:val="-"/>
        <w:lvlJc w:val="left"/>
        <w:pPr>
          <w:tabs>
            <w:tab w:val="num" w:pos="883"/>
            <w:tab w:val="left" w:pos="4962"/>
          </w:tabs>
          <w:ind w:left="1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6C6B64">
        <w:start w:val="1"/>
        <w:numFmt w:val="bullet"/>
        <w:lvlText w:val="-"/>
        <w:lvlJc w:val="left"/>
        <w:pPr>
          <w:tabs>
            <w:tab w:val="num" w:pos="1483"/>
            <w:tab w:val="left" w:pos="4962"/>
          </w:tabs>
          <w:ind w:left="7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68A590">
        <w:start w:val="1"/>
        <w:numFmt w:val="bullet"/>
        <w:lvlText w:val="-"/>
        <w:lvlJc w:val="left"/>
        <w:pPr>
          <w:tabs>
            <w:tab w:val="num" w:pos="2083"/>
            <w:tab w:val="left" w:pos="4962"/>
          </w:tabs>
          <w:ind w:left="13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523C84">
        <w:start w:val="1"/>
        <w:numFmt w:val="bullet"/>
        <w:lvlText w:val="-"/>
        <w:lvlJc w:val="left"/>
        <w:pPr>
          <w:tabs>
            <w:tab w:val="num" w:pos="2683"/>
            <w:tab w:val="left" w:pos="4962"/>
          </w:tabs>
          <w:ind w:left="19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C01AF0">
        <w:start w:val="1"/>
        <w:numFmt w:val="bullet"/>
        <w:lvlText w:val="-"/>
        <w:lvlJc w:val="left"/>
        <w:pPr>
          <w:tabs>
            <w:tab w:val="num" w:pos="3283"/>
            <w:tab w:val="left" w:pos="4962"/>
          </w:tabs>
          <w:ind w:left="25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D01FB8">
        <w:start w:val="1"/>
        <w:numFmt w:val="bullet"/>
        <w:lvlText w:val="-"/>
        <w:lvlJc w:val="left"/>
        <w:pPr>
          <w:tabs>
            <w:tab w:val="num" w:pos="3883"/>
            <w:tab w:val="left" w:pos="4962"/>
          </w:tabs>
          <w:ind w:left="31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D00282">
        <w:start w:val="1"/>
        <w:numFmt w:val="bullet"/>
        <w:lvlText w:val="-"/>
        <w:lvlJc w:val="left"/>
        <w:pPr>
          <w:tabs>
            <w:tab w:val="num" w:pos="4483"/>
            <w:tab w:val="left" w:pos="4962"/>
          </w:tabs>
          <w:ind w:left="37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189424">
        <w:start w:val="1"/>
        <w:numFmt w:val="bullet"/>
        <w:lvlText w:val="-"/>
        <w:lvlJc w:val="left"/>
        <w:pPr>
          <w:tabs>
            <w:tab w:val="left" w:pos="4962"/>
            <w:tab w:val="num" w:pos="5083"/>
          </w:tabs>
          <w:ind w:left="43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DC6A86">
        <w:start w:val="1"/>
        <w:numFmt w:val="bullet"/>
        <w:lvlText w:val="-"/>
        <w:lvlJc w:val="left"/>
        <w:pPr>
          <w:tabs>
            <w:tab w:val="left" w:pos="4962"/>
            <w:tab w:val="num" w:pos="5683"/>
          </w:tabs>
          <w:ind w:left="49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92"/>
    <w:rsid w:val="00064ED6"/>
    <w:rsid w:val="002015B6"/>
    <w:rsid w:val="002C0292"/>
    <w:rsid w:val="00522179"/>
    <w:rsid w:val="0056590E"/>
    <w:rsid w:val="00596122"/>
    <w:rsid w:val="005D1B03"/>
    <w:rsid w:val="006A5BB0"/>
    <w:rsid w:val="009F7520"/>
    <w:rsid w:val="00A22F15"/>
    <w:rsid w:val="00BD0CFF"/>
    <w:rsid w:val="00BF08BE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9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a">
    <w:name w:val="Пункты"/>
    <w:pPr>
      <w:numPr>
        <w:numId w:val="1"/>
      </w:numPr>
    </w:p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a">
    <w:name w:val="Пункты"/>
    <w:pPr>
      <w:numPr>
        <w:numId w:val="1"/>
      </w:numPr>
    </w:p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Core i3</cp:lastModifiedBy>
  <cp:revision>3</cp:revision>
  <cp:lastPrinted>2021-09-27T03:47:00Z</cp:lastPrinted>
  <dcterms:created xsi:type="dcterms:W3CDTF">2021-09-24T06:52:00Z</dcterms:created>
  <dcterms:modified xsi:type="dcterms:W3CDTF">2021-09-27T03:47:00Z</dcterms:modified>
</cp:coreProperties>
</file>