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A2B" w:rsidRDefault="00F37A2B" w:rsidP="00F37A2B">
      <w:pPr>
        <w:suppressAutoHyphens/>
        <w:jc w:val="center"/>
        <w:rPr>
          <w:color w:val="000000"/>
          <w:sz w:val="24"/>
          <w:szCs w:val="24"/>
        </w:rPr>
      </w:pPr>
    </w:p>
    <w:p w:rsidR="00F90124" w:rsidRDefault="00F90124" w:rsidP="00CC0AF3">
      <w:pPr>
        <w:pStyle w:val="1"/>
        <w:ind w:left="6372" w:firstLine="708"/>
        <w:jc w:val="left"/>
      </w:pPr>
      <w:r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3B15DA3E" wp14:editId="506252C4">
            <wp:simplePos x="0" y="0"/>
            <wp:positionH relativeFrom="page">
              <wp:posOffset>3595370</wp:posOffset>
            </wp:positionH>
            <wp:positionV relativeFrom="paragraph">
              <wp:posOffset>178435</wp:posOffset>
            </wp:positionV>
            <wp:extent cx="659130" cy="861060"/>
            <wp:effectExtent l="0" t="0" r="7620" b="0"/>
            <wp:wrapTopAndBottom/>
            <wp:docPr id="2" name="Рисунок 2" descr="E:\_WORK\Doc&amp;cdr\GERB\герб 2020\герб 2020 ЧБ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E:\_WORK\Doc&amp;cdr\GERB\герб 2020\герб 2020 ЧБ 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</w:t>
      </w:r>
    </w:p>
    <w:p w:rsidR="00F90124" w:rsidRPr="00DD66DE" w:rsidRDefault="00F90124" w:rsidP="00F90124">
      <w:pPr>
        <w:tabs>
          <w:tab w:val="left" w:pos="7980"/>
        </w:tabs>
        <w:rPr>
          <w:sz w:val="26"/>
        </w:rPr>
      </w:pPr>
      <w:r w:rsidRPr="00DD66DE">
        <w:rPr>
          <w:sz w:val="26"/>
        </w:rPr>
        <w:tab/>
      </w:r>
    </w:p>
    <w:p w:rsidR="00F90124" w:rsidRPr="0069726B" w:rsidRDefault="00F90124" w:rsidP="00F90124">
      <w:pPr>
        <w:jc w:val="center"/>
        <w:rPr>
          <w:b/>
          <w:sz w:val="26"/>
          <w:szCs w:val="26"/>
        </w:rPr>
      </w:pPr>
      <w:r w:rsidRPr="0069726B">
        <w:rPr>
          <w:b/>
          <w:sz w:val="26"/>
          <w:szCs w:val="26"/>
        </w:rPr>
        <w:t>МИНИСТЕРСТВО ТРУДА И ЗАНЯТОСТИ НАСЕЛЕНИЯ КУЗБАССА</w:t>
      </w:r>
    </w:p>
    <w:p w:rsidR="00F90124" w:rsidRDefault="00F90124" w:rsidP="00F9012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F90124" w:rsidRPr="00965544" w:rsidRDefault="00F90124" w:rsidP="00F90124">
      <w:pPr>
        <w:pStyle w:val="1"/>
        <w:rPr>
          <w:b/>
          <w:sz w:val="28"/>
          <w:szCs w:val="28"/>
        </w:rPr>
      </w:pPr>
      <w:r w:rsidRPr="00965544">
        <w:rPr>
          <w:b/>
          <w:sz w:val="28"/>
          <w:szCs w:val="28"/>
        </w:rPr>
        <w:t>ПРИКАЗ</w:t>
      </w:r>
    </w:p>
    <w:p w:rsidR="00F90124" w:rsidRDefault="00F90124" w:rsidP="00F90124"/>
    <w:p w:rsidR="00F90124" w:rsidRPr="00F90124" w:rsidRDefault="0065597A" w:rsidP="00F90124">
      <w:pPr>
        <w:pStyle w:val="2"/>
        <w:spacing w:before="0"/>
        <w:ind w:firstLine="426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12.04.2021</w:t>
      </w:r>
      <w:r w:rsidR="00F90124" w:rsidRPr="00F90124">
        <w:rPr>
          <w:rFonts w:ascii="Times New Roman" w:hAnsi="Times New Roman" w:cs="Times New Roman"/>
          <w:color w:val="auto"/>
        </w:rPr>
        <w:t xml:space="preserve">                                              </w:t>
      </w:r>
      <w:r w:rsidR="00F90124">
        <w:rPr>
          <w:rFonts w:ascii="Times New Roman" w:hAnsi="Times New Roman" w:cs="Times New Roman"/>
          <w:color w:val="auto"/>
        </w:rPr>
        <w:t xml:space="preserve">                                              </w:t>
      </w:r>
      <w:r w:rsidR="00F90124" w:rsidRPr="00F90124">
        <w:rPr>
          <w:rFonts w:ascii="Times New Roman" w:hAnsi="Times New Roman" w:cs="Times New Roman"/>
          <w:color w:val="auto"/>
        </w:rPr>
        <w:t xml:space="preserve"> № </w:t>
      </w:r>
      <w:r>
        <w:rPr>
          <w:rFonts w:ascii="Times New Roman" w:hAnsi="Times New Roman" w:cs="Times New Roman"/>
          <w:color w:val="auto"/>
        </w:rPr>
        <w:t>57</w:t>
      </w:r>
    </w:p>
    <w:p w:rsidR="00F90124" w:rsidRDefault="00F90124" w:rsidP="00F90124"/>
    <w:p w:rsidR="00F90124" w:rsidRDefault="00F90124" w:rsidP="00F90124">
      <w:pPr>
        <w:jc w:val="center"/>
        <w:rPr>
          <w:sz w:val="28"/>
          <w:szCs w:val="28"/>
        </w:rPr>
      </w:pPr>
      <w:r>
        <w:rPr>
          <w:sz w:val="28"/>
          <w:szCs w:val="28"/>
        </w:rPr>
        <w:t>г. Кемерово</w:t>
      </w:r>
    </w:p>
    <w:p w:rsidR="00F90124" w:rsidRDefault="00F90124" w:rsidP="00F90124">
      <w:pPr>
        <w:jc w:val="center"/>
        <w:rPr>
          <w:sz w:val="26"/>
        </w:rPr>
      </w:pPr>
    </w:p>
    <w:p w:rsidR="009C1685" w:rsidRDefault="009C1685" w:rsidP="00F90124">
      <w:pPr>
        <w:suppressAutoHyphens/>
        <w:jc w:val="center"/>
        <w:rPr>
          <w:b/>
          <w:color w:val="000000"/>
          <w:sz w:val="28"/>
          <w:szCs w:val="28"/>
        </w:rPr>
      </w:pPr>
    </w:p>
    <w:p w:rsidR="00F37A2B" w:rsidRDefault="00F37A2B" w:rsidP="00F90124">
      <w:pPr>
        <w:suppressAutoHyphens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</w:t>
      </w:r>
      <w:r w:rsidR="00360E57">
        <w:rPr>
          <w:b/>
          <w:color w:val="000000"/>
          <w:sz w:val="28"/>
          <w:szCs w:val="28"/>
        </w:rPr>
        <w:t>б</w:t>
      </w:r>
      <w:r>
        <w:rPr>
          <w:b/>
          <w:color w:val="000000"/>
          <w:sz w:val="28"/>
          <w:szCs w:val="28"/>
        </w:rPr>
        <w:t xml:space="preserve"> </w:t>
      </w:r>
      <w:r w:rsidR="00360E57">
        <w:rPr>
          <w:b/>
          <w:color w:val="000000"/>
          <w:sz w:val="28"/>
          <w:szCs w:val="28"/>
        </w:rPr>
        <w:t>ут</w:t>
      </w:r>
      <w:r w:rsidR="00D91B10">
        <w:rPr>
          <w:b/>
          <w:color w:val="000000"/>
          <w:sz w:val="28"/>
          <w:szCs w:val="28"/>
        </w:rPr>
        <w:t>верждении Положения об Общественном совете при</w:t>
      </w:r>
      <w:r>
        <w:rPr>
          <w:b/>
          <w:color w:val="000000"/>
          <w:sz w:val="28"/>
          <w:szCs w:val="28"/>
        </w:rPr>
        <w:t xml:space="preserve"> </w:t>
      </w:r>
      <w:r w:rsidR="00920F87">
        <w:rPr>
          <w:b/>
          <w:color w:val="000000"/>
          <w:sz w:val="28"/>
          <w:szCs w:val="28"/>
        </w:rPr>
        <w:t>Министерстве</w:t>
      </w:r>
    </w:p>
    <w:p w:rsidR="00F37A2B" w:rsidRPr="00537B89" w:rsidRDefault="00F37A2B" w:rsidP="00F90124">
      <w:pPr>
        <w:suppressAutoHyphens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труда и занятости населения </w:t>
      </w:r>
      <w:r w:rsidR="00920F87">
        <w:rPr>
          <w:b/>
          <w:color w:val="000000"/>
          <w:sz w:val="28"/>
          <w:szCs w:val="28"/>
        </w:rPr>
        <w:t>Кузбасса</w:t>
      </w:r>
      <w:r>
        <w:rPr>
          <w:b/>
          <w:color w:val="000000"/>
          <w:sz w:val="28"/>
          <w:szCs w:val="28"/>
        </w:rPr>
        <w:t xml:space="preserve"> </w:t>
      </w:r>
    </w:p>
    <w:p w:rsidR="00F37A2B" w:rsidRDefault="00F37A2B" w:rsidP="00F90124">
      <w:pPr>
        <w:suppressAutoHyphens/>
        <w:rPr>
          <w:color w:val="000000"/>
          <w:sz w:val="28"/>
          <w:szCs w:val="28"/>
        </w:rPr>
      </w:pPr>
    </w:p>
    <w:p w:rsidR="00F37A2B" w:rsidRPr="00036610" w:rsidRDefault="00CC0AF3" w:rsidP="00036610">
      <w:pPr>
        <w:autoSpaceDE w:val="0"/>
        <w:autoSpaceDN w:val="0"/>
        <w:adjustRightInd w:val="0"/>
        <w:ind w:firstLine="709"/>
        <w:jc w:val="both"/>
        <w:rPr>
          <w:caps/>
          <w:color w:val="000000"/>
          <w:spacing w:val="20"/>
          <w:sz w:val="28"/>
          <w:szCs w:val="28"/>
        </w:rPr>
      </w:pPr>
      <w:r w:rsidRPr="00CC0AF3">
        <w:rPr>
          <w:rFonts w:eastAsia="Calibri"/>
          <w:sz w:val="28"/>
          <w:szCs w:val="28"/>
        </w:rPr>
        <w:t xml:space="preserve">В </w:t>
      </w:r>
      <w:r>
        <w:rPr>
          <w:rFonts w:eastAsia="Calibri"/>
          <w:sz w:val="28"/>
          <w:szCs w:val="28"/>
        </w:rPr>
        <w:t xml:space="preserve">  </w:t>
      </w:r>
      <w:r w:rsidRPr="00CC0AF3">
        <w:rPr>
          <w:rFonts w:eastAsia="Calibri"/>
          <w:sz w:val="28"/>
          <w:szCs w:val="28"/>
        </w:rPr>
        <w:t xml:space="preserve">соответствии </w:t>
      </w:r>
      <w:r>
        <w:rPr>
          <w:rFonts w:eastAsia="Calibri"/>
          <w:sz w:val="28"/>
          <w:szCs w:val="28"/>
        </w:rPr>
        <w:t xml:space="preserve">  </w:t>
      </w:r>
      <w:r w:rsidRPr="00CC0AF3">
        <w:rPr>
          <w:rFonts w:eastAsia="Calibri"/>
          <w:sz w:val="28"/>
          <w:szCs w:val="28"/>
        </w:rPr>
        <w:t xml:space="preserve">с </w:t>
      </w:r>
      <w:r>
        <w:rPr>
          <w:rFonts w:eastAsia="Calibri"/>
          <w:sz w:val="28"/>
          <w:szCs w:val="28"/>
        </w:rPr>
        <w:t xml:space="preserve">  </w:t>
      </w:r>
      <w:r w:rsidRPr="00CC0AF3">
        <w:rPr>
          <w:rFonts w:eastAsia="Calibri"/>
          <w:sz w:val="28"/>
          <w:szCs w:val="28"/>
        </w:rPr>
        <w:t xml:space="preserve">Федеральным </w:t>
      </w:r>
      <w:r>
        <w:rPr>
          <w:rFonts w:eastAsia="Calibri"/>
          <w:sz w:val="28"/>
          <w:szCs w:val="28"/>
        </w:rPr>
        <w:t xml:space="preserve">  </w:t>
      </w:r>
      <w:hyperlink r:id="rId10" w:history="1">
        <w:r w:rsidRPr="00CC0AF3">
          <w:rPr>
            <w:rFonts w:eastAsia="Calibri"/>
            <w:sz w:val="28"/>
            <w:szCs w:val="28"/>
          </w:rPr>
          <w:t>законом</w:t>
        </w:r>
      </w:hyperlink>
      <w:r w:rsidRPr="00CC0AF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 </w:t>
      </w:r>
      <w:r w:rsidRPr="00CC0AF3">
        <w:rPr>
          <w:rFonts w:eastAsia="Calibri"/>
          <w:sz w:val="28"/>
          <w:szCs w:val="28"/>
        </w:rPr>
        <w:t xml:space="preserve">от 21.07.2014 </w:t>
      </w:r>
      <w:r>
        <w:rPr>
          <w:rFonts w:eastAsia="Calibri"/>
          <w:sz w:val="28"/>
          <w:szCs w:val="28"/>
        </w:rPr>
        <w:t xml:space="preserve"> </w:t>
      </w:r>
      <w:r w:rsidRPr="00CC0AF3">
        <w:rPr>
          <w:rFonts w:eastAsia="Calibri"/>
          <w:sz w:val="28"/>
          <w:szCs w:val="28"/>
        </w:rPr>
        <w:t>№ 212-ФЗ «Об основах общественного контроля в Российской Федерации</w:t>
      </w:r>
      <w:r>
        <w:rPr>
          <w:rFonts w:eastAsia="Calibri"/>
          <w:sz w:val="28"/>
          <w:szCs w:val="28"/>
        </w:rPr>
        <w:t>»,</w:t>
      </w:r>
      <w:r w:rsidRPr="00CC0AF3">
        <w:rPr>
          <w:rFonts w:eastAsia="Calibri"/>
          <w:sz w:val="28"/>
          <w:szCs w:val="28"/>
        </w:rPr>
        <w:t xml:space="preserve"> Постановление</w:t>
      </w:r>
      <w:r>
        <w:rPr>
          <w:rFonts w:eastAsia="Calibri"/>
          <w:sz w:val="28"/>
          <w:szCs w:val="28"/>
        </w:rPr>
        <w:t>м</w:t>
      </w:r>
      <w:r w:rsidRPr="00CC0AF3">
        <w:rPr>
          <w:rFonts w:eastAsia="Calibri"/>
          <w:sz w:val="28"/>
          <w:szCs w:val="28"/>
        </w:rPr>
        <w:t xml:space="preserve"> Коллегии Администрации Кемеровской области от 30.09.2016 </w:t>
      </w:r>
      <w:r>
        <w:rPr>
          <w:rFonts w:eastAsia="Calibri"/>
          <w:sz w:val="28"/>
          <w:szCs w:val="28"/>
        </w:rPr>
        <w:t>№</w:t>
      </w:r>
      <w:r w:rsidRPr="00CC0AF3">
        <w:rPr>
          <w:rFonts w:eastAsia="Calibri"/>
          <w:sz w:val="28"/>
          <w:szCs w:val="28"/>
        </w:rPr>
        <w:t xml:space="preserve"> 392</w:t>
      </w:r>
      <w:r>
        <w:rPr>
          <w:rFonts w:eastAsia="Calibri"/>
          <w:sz w:val="28"/>
          <w:szCs w:val="28"/>
        </w:rPr>
        <w:t xml:space="preserve"> «</w:t>
      </w:r>
      <w:r w:rsidRPr="00CC0AF3">
        <w:rPr>
          <w:rFonts w:eastAsia="Calibri"/>
          <w:sz w:val="28"/>
          <w:szCs w:val="28"/>
        </w:rPr>
        <w:t xml:space="preserve">О Типовом положении </w:t>
      </w:r>
      <w:r w:rsidR="00F1158A">
        <w:rPr>
          <w:rFonts w:eastAsia="Calibri"/>
          <w:sz w:val="28"/>
          <w:szCs w:val="28"/>
        </w:rPr>
        <w:t>О</w:t>
      </w:r>
      <w:r w:rsidRPr="00CC0AF3">
        <w:rPr>
          <w:rFonts w:eastAsia="Calibri"/>
          <w:sz w:val="28"/>
          <w:szCs w:val="28"/>
        </w:rPr>
        <w:t xml:space="preserve">б общественном совете при исполнительном органе государственной власти Кемеровской области» </w:t>
      </w:r>
      <w:r w:rsidR="00F37A2B" w:rsidRPr="00CC0AF3">
        <w:rPr>
          <w:spacing w:val="20"/>
          <w:sz w:val="28"/>
          <w:szCs w:val="28"/>
        </w:rPr>
        <w:t>приказываю</w:t>
      </w:r>
      <w:r w:rsidR="00F37A2B" w:rsidRPr="00CC0AF3">
        <w:rPr>
          <w:caps/>
          <w:spacing w:val="20"/>
          <w:sz w:val="28"/>
          <w:szCs w:val="28"/>
        </w:rPr>
        <w:t>:</w:t>
      </w:r>
      <w:r w:rsidR="00F37A2B" w:rsidRPr="00036610">
        <w:rPr>
          <w:caps/>
          <w:color w:val="000000"/>
          <w:spacing w:val="20"/>
          <w:sz w:val="28"/>
          <w:szCs w:val="28"/>
        </w:rPr>
        <w:t xml:space="preserve"> </w:t>
      </w:r>
    </w:p>
    <w:p w:rsidR="00F37A2B" w:rsidRPr="00036610" w:rsidRDefault="00F37A2B" w:rsidP="00036610">
      <w:pPr>
        <w:suppressAutoHyphens/>
        <w:ind w:firstLine="709"/>
        <w:contextualSpacing/>
        <w:jc w:val="both"/>
        <w:rPr>
          <w:color w:val="000000"/>
          <w:sz w:val="28"/>
          <w:szCs w:val="28"/>
        </w:rPr>
      </w:pPr>
    </w:p>
    <w:p w:rsidR="00F37A2B" w:rsidRPr="00ED3D72" w:rsidRDefault="00920F87" w:rsidP="00D91B10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D3D72">
        <w:rPr>
          <w:rFonts w:eastAsia="Calibri"/>
          <w:sz w:val="28"/>
          <w:szCs w:val="28"/>
          <w:lang w:eastAsia="en-US"/>
        </w:rPr>
        <w:t>1</w:t>
      </w:r>
      <w:r w:rsidR="00036610" w:rsidRPr="00ED3D72">
        <w:rPr>
          <w:rFonts w:eastAsia="Calibri"/>
          <w:sz w:val="28"/>
          <w:szCs w:val="28"/>
          <w:lang w:eastAsia="en-US"/>
        </w:rPr>
        <w:t xml:space="preserve">. Утвердить прилагаемое </w:t>
      </w:r>
      <w:r w:rsidR="00036610" w:rsidRPr="00D91B10">
        <w:rPr>
          <w:rFonts w:eastAsia="Calibri"/>
          <w:sz w:val="28"/>
          <w:szCs w:val="28"/>
          <w:lang w:eastAsia="en-US"/>
        </w:rPr>
        <w:t xml:space="preserve">Положение об </w:t>
      </w:r>
      <w:r w:rsidR="00C13195" w:rsidRPr="00D91B10">
        <w:rPr>
          <w:rFonts w:eastAsia="Calibri"/>
          <w:sz w:val="28"/>
          <w:szCs w:val="28"/>
          <w:lang w:eastAsia="en-US"/>
        </w:rPr>
        <w:t>О</w:t>
      </w:r>
      <w:r w:rsidR="00036610" w:rsidRPr="00D91B10">
        <w:rPr>
          <w:rFonts w:eastAsia="Calibri"/>
          <w:sz w:val="28"/>
          <w:szCs w:val="28"/>
          <w:lang w:eastAsia="en-US"/>
        </w:rPr>
        <w:t>бщественном совете</w:t>
      </w:r>
      <w:r w:rsidR="00D91B10" w:rsidRPr="00D91B10">
        <w:rPr>
          <w:color w:val="000000"/>
          <w:sz w:val="28"/>
          <w:szCs w:val="28"/>
        </w:rPr>
        <w:t xml:space="preserve"> при Министерстве труда и занятости населения Кузбасса</w:t>
      </w:r>
      <w:r w:rsidR="00036610" w:rsidRPr="00D91B10">
        <w:rPr>
          <w:rFonts w:eastAsia="Calibri"/>
          <w:sz w:val="28"/>
          <w:szCs w:val="28"/>
          <w:lang w:eastAsia="en-US"/>
        </w:rPr>
        <w:t>.</w:t>
      </w:r>
    </w:p>
    <w:p w:rsidR="00A4458E" w:rsidRPr="00ED3D72" w:rsidRDefault="00920F87" w:rsidP="00D91B10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ED3D72">
        <w:rPr>
          <w:bCs/>
          <w:sz w:val="28"/>
          <w:szCs w:val="28"/>
        </w:rPr>
        <w:t>2</w:t>
      </w:r>
      <w:r w:rsidR="00A4458E" w:rsidRPr="00ED3D72">
        <w:rPr>
          <w:bCs/>
          <w:sz w:val="28"/>
          <w:szCs w:val="28"/>
        </w:rPr>
        <w:t xml:space="preserve">. </w:t>
      </w:r>
      <w:r w:rsidR="00A4458E" w:rsidRPr="00ED3D72">
        <w:rPr>
          <w:rFonts w:eastAsia="Calibri"/>
          <w:sz w:val="28"/>
          <w:szCs w:val="28"/>
          <w:lang w:eastAsia="en-US"/>
        </w:rPr>
        <w:t xml:space="preserve">Утвердить прилагаемые </w:t>
      </w:r>
      <w:r w:rsidR="00A4458E" w:rsidRPr="00ED3D72">
        <w:rPr>
          <w:bCs/>
          <w:sz w:val="28"/>
          <w:szCs w:val="28"/>
        </w:rPr>
        <w:t>Дополнительные (специфические)  требования</w:t>
      </w:r>
      <w:r w:rsidR="00EC0053" w:rsidRPr="00ED3D72">
        <w:rPr>
          <w:bCs/>
          <w:sz w:val="28"/>
          <w:szCs w:val="28"/>
        </w:rPr>
        <w:t xml:space="preserve"> </w:t>
      </w:r>
      <w:r w:rsidR="00A4458E" w:rsidRPr="00ED3D72">
        <w:rPr>
          <w:bCs/>
          <w:sz w:val="28"/>
          <w:szCs w:val="28"/>
        </w:rPr>
        <w:t xml:space="preserve"> к кандидатам в состав </w:t>
      </w:r>
      <w:r w:rsidR="00C13195" w:rsidRPr="00ED3D72">
        <w:rPr>
          <w:bCs/>
          <w:sz w:val="28"/>
          <w:szCs w:val="28"/>
        </w:rPr>
        <w:t>О</w:t>
      </w:r>
      <w:r w:rsidR="00A4458E" w:rsidRPr="00ED3D72">
        <w:rPr>
          <w:bCs/>
          <w:sz w:val="28"/>
          <w:szCs w:val="28"/>
        </w:rPr>
        <w:t xml:space="preserve">бщественного совета при </w:t>
      </w:r>
      <w:proofErr w:type="spellStart"/>
      <w:r w:rsidR="009C1685" w:rsidRPr="00ED3D72">
        <w:rPr>
          <w:bCs/>
          <w:sz w:val="28"/>
          <w:szCs w:val="28"/>
        </w:rPr>
        <w:t>Министертсве</w:t>
      </w:r>
      <w:proofErr w:type="spellEnd"/>
      <w:r w:rsidR="00A4458E" w:rsidRPr="00ED3D72">
        <w:rPr>
          <w:bCs/>
          <w:sz w:val="28"/>
          <w:szCs w:val="28"/>
        </w:rPr>
        <w:t xml:space="preserve"> труда и занятости населения </w:t>
      </w:r>
      <w:r w:rsidR="009C1685" w:rsidRPr="00ED3D72">
        <w:rPr>
          <w:bCs/>
          <w:sz w:val="28"/>
          <w:szCs w:val="28"/>
        </w:rPr>
        <w:t>Кузбасса</w:t>
      </w:r>
      <w:r w:rsidR="00A4458E" w:rsidRPr="00ED3D72">
        <w:rPr>
          <w:bCs/>
          <w:sz w:val="28"/>
          <w:szCs w:val="28"/>
        </w:rPr>
        <w:t>.</w:t>
      </w:r>
    </w:p>
    <w:p w:rsidR="00ED3D72" w:rsidRPr="00ED3D72" w:rsidRDefault="00ED3D72" w:rsidP="00DC07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D3D72">
        <w:rPr>
          <w:rFonts w:eastAsia="Calibri"/>
          <w:sz w:val="28"/>
          <w:szCs w:val="28"/>
        </w:rPr>
        <w:t>3. Признать утратившими силу приказы департамента:</w:t>
      </w:r>
    </w:p>
    <w:p w:rsidR="00ED3D72" w:rsidRDefault="00DC076D" w:rsidP="00DC076D">
      <w:pPr>
        <w:suppressAutoHyphens/>
        <w:ind w:firstLine="709"/>
        <w:jc w:val="both"/>
        <w:rPr>
          <w:rFonts w:eastAsia="Calibri"/>
          <w:sz w:val="28"/>
          <w:szCs w:val="28"/>
        </w:rPr>
      </w:pPr>
      <w:r w:rsidRPr="00DC076D">
        <w:rPr>
          <w:sz w:val="28"/>
          <w:szCs w:val="28"/>
        </w:rPr>
        <w:t>от 29 ноября 2016 года № 110 «</w:t>
      </w:r>
      <w:r w:rsidRPr="00DC076D">
        <w:rPr>
          <w:color w:val="000000"/>
          <w:sz w:val="28"/>
          <w:szCs w:val="28"/>
        </w:rPr>
        <w:t>О создании общественного совета при департаменте труда и занятости населения Кемеровской области»</w:t>
      </w:r>
      <w:r w:rsidR="00ED3D72" w:rsidRPr="00ED3D72">
        <w:rPr>
          <w:rFonts w:eastAsia="Calibri"/>
          <w:sz w:val="28"/>
          <w:szCs w:val="28"/>
        </w:rPr>
        <w:t>;</w:t>
      </w:r>
    </w:p>
    <w:p w:rsidR="00DC076D" w:rsidRDefault="00DC076D" w:rsidP="00DC076D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DC076D">
        <w:rPr>
          <w:rFonts w:eastAsia="Calibri"/>
          <w:sz w:val="28"/>
          <w:szCs w:val="28"/>
        </w:rPr>
        <w:t xml:space="preserve">от 30 марта 2017 </w:t>
      </w:r>
      <w:r>
        <w:rPr>
          <w:rFonts w:eastAsia="Calibri"/>
          <w:sz w:val="28"/>
          <w:szCs w:val="28"/>
        </w:rPr>
        <w:t xml:space="preserve">года </w:t>
      </w:r>
      <w:r w:rsidRPr="00DC076D">
        <w:rPr>
          <w:rFonts w:eastAsia="Calibri"/>
          <w:sz w:val="28"/>
          <w:szCs w:val="28"/>
        </w:rPr>
        <w:t>№ 28</w:t>
      </w:r>
      <w:r w:rsidRPr="00DC076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DC076D">
        <w:rPr>
          <w:color w:val="000000"/>
          <w:sz w:val="28"/>
          <w:szCs w:val="28"/>
        </w:rPr>
        <w:t>О внесении изменений в приказ</w:t>
      </w:r>
      <w:r w:rsidRPr="00DC076D">
        <w:rPr>
          <w:sz w:val="28"/>
          <w:szCs w:val="28"/>
        </w:rPr>
        <w:t xml:space="preserve">  департамента  труда </w:t>
      </w:r>
      <w:r w:rsidR="0065597A">
        <w:rPr>
          <w:sz w:val="28"/>
          <w:szCs w:val="28"/>
        </w:rPr>
        <w:t xml:space="preserve"> </w:t>
      </w:r>
      <w:r w:rsidRPr="00DC076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DC076D">
        <w:rPr>
          <w:sz w:val="28"/>
          <w:szCs w:val="28"/>
        </w:rPr>
        <w:t xml:space="preserve"> занятости  </w:t>
      </w:r>
      <w:r>
        <w:rPr>
          <w:sz w:val="28"/>
          <w:szCs w:val="28"/>
        </w:rPr>
        <w:t xml:space="preserve"> </w:t>
      </w:r>
      <w:r w:rsidRPr="00DC076D">
        <w:rPr>
          <w:sz w:val="28"/>
          <w:szCs w:val="28"/>
        </w:rPr>
        <w:t>населения</w:t>
      </w:r>
      <w:r>
        <w:rPr>
          <w:sz w:val="28"/>
          <w:szCs w:val="28"/>
        </w:rPr>
        <w:t xml:space="preserve"> </w:t>
      </w:r>
      <w:r w:rsidRPr="00DC076D">
        <w:rPr>
          <w:sz w:val="28"/>
          <w:szCs w:val="28"/>
        </w:rPr>
        <w:t xml:space="preserve"> Кемеровской</w:t>
      </w:r>
      <w:r w:rsidR="0065597A">
        <w:rPr>
          <w:sz w:val="28"/>
          <w:szCs w:val="28"/>
        </w:rPr>
        <w:t xml:space="preserve"> </w:t>
      </w:r>
      <w:r w:rsidRPr="00DC076D">
        <w:rPr>
          <w:sz w:val="28"/>
          <w:szCs w:val="28"/>
        </w:rPr>
        <w:t xml:space="preserve"> области </w:t>
      </w:r>
      <w:r w:rsidR="0065597A">
        <w:rPr>
          <w:sz w:val="28"/>
          <w:szCs w:val="28"/>
        </w:rPr>
        <w:t xml:space="preserve"> </w:t>
      </w:r>
      <w:r w:rsidRPr="00DC076D">
        <w:rPr>
          <w:sz w:val="28"/>
          <w:szCs w:val="28"/>
        </w:rPr>
        <w:t xml:space="preserve"> от 29 ноября</w:t>
      </w:r>
      <w:r w:rsidR="0065597A">
        <w:rPr>
          <w:sz w:val="28"/>
          <w:szCs w:val="28"/>
        </w:rPr>
        <w:t xml:space="preserve"> </w:t>
      </w:r>
      <w:r w:rsidRPr="00DC076D">
        <w:rPr>
          <w:sz w:val="28"/>
          <w:szCs w:val="28"/>
        </w:rPr>
        <w:t xml:space="preserve"> 2016 года № 110</w:t>
      </w:r>
      <w:r>
        <w:rPr>
          <w:sz w:val="28"/>
          <w:szCs w:val="28"/>
        </w:rPr>
        <w:t xml:space="preserve"> </w:t>
      </w:r>
      <w:r w:rsidRPr="00DC076D">
        <w:rPr>
          <w:sz w:val="28"/>
          <w:szCs w:val="28"/>
        </w:rPr>
        <w:t xml:space="preserve"> «</w:t>
      </w:r>
      <w:r w:rsidRPr="00DC076D">
        <w:rPr>
          <w:color w:val="000000"/>
          <w:sz w:val="28"/>
          <w:szCs w:val="28"/>
        </w:rPr>
        <w:t>О создании общественного совета при департаменте труда и занятости населения Кемеровской области»</w:t>
      </w:r>
      <w:r>
        <w:rPr>
          <w:color w:val="000000"/>
          <w:sz w:val="28"/>
          <w:szCs w:val="28"/>
        </w:rPr>
        <w:t>;</w:t>
      </w:r>
    </w:p>
    <w:p w:rsidR="00DC076D" w:rsidRPr="00DC076D" w:rsidRDefault="00DC076D" w:rsidP="00DC076D">
      <w:pPr>
        <w:suppressAutoHyphens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от</w:t>
      </w:r>
      <w:r w:rsidRPr="00DC076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11 июня 2020 года № </w:t>
      </w:r>
      <w:r w:rsidRPr="00DC076D">
        <w:rPr>
          <w:sz w:val="28"/>
          <w:szCs w:val="28"/>
        </w:rPr>
        <w:t>63 «О переименовании Общественного совета при департаменте</w:t>
      </w:r>
      <w:r>
        <w:rPr>
          <w:sz w:val="28"/>
          <w:szCs w:val="28"/>
        </w:rPr>
        <w:t xml:space="preserve"> </w:t>
      </w:r>
      <w:r w:rsidRPr="00DC076D">
        <w:rPr>
          <w:sz w:val="28"/>
          <w:szCs w:val="28"/>
        </w:rPr>
        <w:t xml:space="preserve"> труда и занятости населения Кемеровской области»</w:t>
      </w:r>
      <w:r>
        <w:rPr>
          <w:sz w:val="28"/>
          <w:szCs w:val="28"/>
        </w:rPr>
        <w:t>.</w:t>
      </w:r>
    </w:p>
    <w:p w:rsidR="00DF16D7" w:rsidRPr="00ED3D72" w:rsidRDefault="00ED3D72" w:rsidP="00ED3D7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D72">
        <w:rPr>
          <w:rFonts w:ascii="Times New Roman" w:hAnsi="Times New Roman" w:cs="Times New Roman"/>
          <w:sz w:val="28"/>
          <w:szCs w:val="28"/>
        </w:rPr>
        <w:t>4</w:t>
      </w:r>
      <w:r w:rsidR="00DF16D7" w:rsidRPr="00ED3D72">
        <w:rPr>
          <w:rFonts w:ascii="Times New Roman" w:hAnsi="Times New Roman" w:cs="Times New Roman"/>
          <w:sz w:val="28"/>
          <w:szCs w:val="28"/>
        </w:rPr>
        <w:t>. Юридическому отделу (</w:t>
      </w:r>
      <w:proofErr w:type="spellStart"/>
      <w:r w:rsidR="00DF16D7" w:rsidRPr="00ED3D72">
        <w:rPr>
          <w:rFonts w:ascii="Times New Roman" w:hAnsi="Times New Roman" w:cs="Times New Roman"/>
          <w:sz w:val="28"/>
          <w:szCs w:val="28"/>
        </w:rPr>
        <w:t>А.И.Треяль</w:t>
      </w:r>
      <w:proofErr w:type="spellEnd"/>
      <w:r w:rsidR="00DF16D7" w:rsidRPr="00ED3D72">
        <w:rPr>
          <w:rFonts w:ascii="Times New Roman" w:hAnsi="Times New Roman" w:cs="Times New Roman"/>
          <w:sz w:val="28"/>
          <w:szCs w:val="28"/>
        </w:rPr>
        <w:t xml:space="preserve">) обеспечить размещение настоящего приказа на официальном сайте </w:t>
      </w:r>
      <w:r w:rsidR="00920F87" w:rsidRPr="00ED3D72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DF16D7" w:rsidRPr="00ED3D72">
        <w:rPr>
          <w:rFonts w:ascii="Times New Roman" w:hAnsi="Times New Roman" w:cs="Times New Roman"/>
          <w:sz w:val="28"/>
          <w:szCs w:val="28"/>
        </w:rPr>
        <w:t xml:space="preserve">труда и занятости населения </w:t>
      </w:r>
      <w:r w:rsidR="00920F87" w:rsidRPr="00ED3D72">
        <w:rPr>
          <w:rFonts w:ascii="Times New Roman" w:hAnsi="Times New Roman" w:cs="Times New Roman"/>
          <w:sz w:val="28"/>
          <w:szCs w:val="28"/>
        </w:rPr>
        <w:t>Кузбасса</w:t>
      </w:r>
      <w:r w:rsidR="00DF16D7" w:rsidRPr="00ED3D72">
        <w:rPr>
          <w:rFonts w:ascii="Times New Roman" w:hAnsi="Times New Roman" w:cs="Times New Roman"/>
          <w:sz w:val="28"/>
          <w:szCs w:val="28"/>
        </w:rPr>
        <w:t>.</w:t>
      </w:r>
    </w:p>
    <w:p w:rsidR="00F37A2B" w:rsidRPr="00ED3D72" w:rsidRDefault="00ED3D72" w:rsidP="00ED3D7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D72">
        <w:rPr>
          <w:rFonts w:ascii="Times New Roman" w:hAnsi="Times New Roman" w:cs="Times New Roman"/>
          <w:sz w:val="28"/>
          <w:szCs w:val="28"/>
        </w:rPr>
        <w:t>5</w:t>
      </w:r>
      <w:r w:rsidR="00F37A2B" w:rsidRPr="00ED3D7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37A2B" w:rsidRPr="00ED3D7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37A2B" w:rsidRPr="00ED3D72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F37A2B" w:rsidRPr="00036610" w:rsidRDefault="00F37A2B" w:rsidP="00036610">
      <w:pPr>
        <w:suppressAutoHyphens/>
        <w:ind w:firstLine="709"/>
        <w:jc w:val="both"/>
        <w:rPr>
          <w:color w:val="000000"/>
          <w:spacing w:val="20"/>
          <w:sz w:val="28"/>
          <w:szCs w:val="28"/>
        </w:rPr>
      </w:pPr>
    </w:p>
    <w:p w:rsidR="00F37A2B" w:rsidRPr="00036610" w:rsidRDefault="00F37A2B" w:rsidP="00F37A2B">
      <w:pPr>
        <w:suppressAutoHyphens/>
        <w:rPr>
          <w:color w:val="000000"/>
          <w:spacing w:val="20"/>
          <w:sz w:val="28"/>
          <w:szCs w:val="28"/>
        </w:rPr>
      </w:pPr>
    </w:p>
    <w:p w:rsidR="00F37A2B" w:rsidRPr="00036610" w:rsidRDefault="00920F87" w:rsidP="00F37A2B">
      <w:pPr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Министр</w:t>
      </w:r>
      <w:r w:rsidR="00F37A2B" w:rsidRPr="00036610">
        <w:rPr>
          <w:color w:val="000000"/>
          <w:sz w:val="28"/>
          <w:szCs w:val="28"/>
        </w:rPr>
        <w:t xml:space="preserve"> </w:t>
      </w:r>
      <w:r w:rsidR="00F37A2B" w:rsidRPr="00036610">
        <w:rPr>
          <w:color w:val="000000"/>
          <w:sz w:val="28"/>
          <w:szCs w:val="28"/>
        </w:rPr>
        <w:tab/>
      </w:r>
      <w:r w:rsidR="00F37A2B" w:rsidRPr="00036610">
        <w:rPr>
          <w:color w:val="000000"/>
          <w:sz w:val="28"/>
          <w:szCs w:val="28"/>
        </w:rPr>
        <w:tab/>
      </w:r>
      <w:r w:rsidR="00F37A2B" w:rsidRPr="00036610">
        <w:rPr>
          <w:color w:val="000000"/>
          <w:sz w:val="28"/>
          <w:szCs w:val="28"/>
        </w:rPr>
        <w:tab/>
      </w:r>
      <w:r w:rsidR="00F37A2B" w:rsidRPr="00036610">
        <w:rPr>
          <w:color w:val="000000"/>
          <w:sz w:val="28"/>
          <w:szCs w:val="28"/>
        </w:rPr>
        <w:tab/>
      </w:r>
      <w:r w:rsidR="00F37A2B" w:rsidRPr="00036610">
        <w:rPr>
          <w:color w:val="000000"/>
          <w:sz w:val="28"/>
          <w:szCs w:val="28"/>
        </w:rPr>
        <w:tab/>
        <w:t xml:space="preserve">                       </w:t>
      </w:r>
      <w:r>
        <w:rPr>
          <w:color w:val="000000"/>
          <w:sz w:val="28"/>
          <w:szCs w:val="28"/>
        </w:rPr>
        <w:t xml:space="preserve">                                 А.С. Гришин</w:t>
      </w:r>
    </w:p>
    <w:p w:rsidR="00920F87" w:rsidRDefault="001C4DF1" w:rsidP="001C4DF1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</w:t>
      </w:r>
    </w:p>
    <w:p w:rsidR="001C4DF1" w:rsidRPr="001C4DF1" w:rsidRDefault="00920F87" w:rsidP="001C4DF1">
      <w:pPr>
        <w:suppressAutoHyphens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D069F1">
        <w:rPr>
          <w:sz w:val="28"/>
          <w:szCs w:val="28"/>
        </w:rPr>
        <w:t xml:space="preserve"> </w:t>
      </w:r>
      <w:r w:rsidR="001C4DF1">
        <w:rPr>
          <w:sz w:val="28"/>
          <w:szCs w:val="28"/>
        </w:rPr>
        <w:t xml:space="preserve"> </w:t>
      </w:r>
      <w:r w:rsidR="001C4DF1" w:rsidRPr="001C4DF1">
        <w:rPr>
          <w:sz w:val="28"/>
          <w:szCs w:val="28"/>
        </w:rPr>
        <w:t>Утверждено</w:t>
      </w:r>
      <w:r w:rsidR="001C4DF1" w:rsidRPr="001C4DF1">
        <w:rPr>
          <w:sz w:val="28"/>
          <w:szCs w:val="28"/>
        </w:rPr>
        <w:br/>
      </w:r>
      <w:r w:rsidR="001C4DF1">
        <w:rPr>
          <w:sz w:val="28"/>
          <w:szCs w:val="28"/>
        </w:rPr>
        <w:t xml:space="preserve">                                                                               </w:t>
      </w:r>
      <w:r w:rsidR="001C4DF1" w:rsidRPr="001C4DF1">
        <w:rPr>
          <w:sz w:val="28"/>
          <w:szCs w:val="28"/>
        </w:rPr>
        <w:t xml:space="preserve">приказом </w:t>
      </w:r>
      <w:r w:rsidR="009C1685">
        <w:rPr>
          <w:sz w:val="28"/>
          <w:szCs w:val="28"/>
        </w:rPr>
        <w:t>Минтруда</w:t>
      </w:r>
      <w:r w:rsidR="001C4DF1" w:rsidRPr="001C4DF1">
        <w:rPr>
          <w:sz w:val="28"/>
          <w:szCs w:val="28"/>
        </w:rPr>
        <w:br/>
      </w:r>
      <w:r w:rsidR="001C4DF1">
        <w:rPr>
          <w:sz w:val="28"/>
          <w:szCs w:val="28"/>
        </w:rPr>
        <w:t xml:space="preserve">                                                                                 труда и занятости </w:t>
      </w:r>
      <w:r w:rsidR="001C4DF1" w:rsidRPr="001C4DF1">
        <w:rPr>
          <w:sz w:val="28"/>
          <w:szCs w:val="28"/>
        </w:rPr>
        <w:t xml:space="preserve"> населения</w:t>
      </w:r>
      <w:r w:rsidR="001C4DF1" w:rsidRPr="001C4DF1">
        <w:rPr>
          <w:sz w:val="28"/>
          <w:szCs w:val="28"/>
        </w:rPr>
        <w:br/>
      </w:r>
      <w:r w:rsidR="001C4DF1">
        <w:rPr>
          <w:sz w:val="28"/>
          <w:szCs w:val="28"/>
        </w:rPr>
        <w:t xml:space="preserve">                                                                                    </w:t>
      </w:r>
      <w:r w:rsidR="009C1685">
        <w:rPr>
          <w:sz w:val="28"/>
          <w:szCs w:val="28"/>
        </w:rPr>
        <w:t>Кузбасса</w:t>
      </w:r>
      <w:r w:rsidR="001C4DF1" w:rsidRPr="001C4DF1">
        <w:rPr>
          <w:sz w:val="28"/>
          <w:szCs w:val="28"/>
        </w:rPr>
        <w:br/>
      </w:r>
      <w:r w:rsidR="001C4DF1">
        <w:rPr>
          <w:sz w:val="28"/>
          <w:szCs w:val="28"/>
        </w:rPr>
        <w:t xml:space="preserve">                                                                                         </w:t>
      </w:r>
      <w:r w:rsidR="001C4DF1" w:rsidRPr="001C4DF1">
        <w:rPr>
          <w:sz w:val="28"/>
          <w:szCs w:val="28"/>
        </w:rPr>
        <w:t xml:space="preserve">от </w:t>
      </w:r>
      <w:r w:rsidR="0065597A">
        <w:rPr>
          <w:sz w:val="28"/>
          <w:szCs w:val="28"/>
        </w:rPr>
        <w:t>12.04.2021</w:t>
      </w:r>
      <w:r w:rsidR="001C4DF1" w:rsidRPr="001C4DF1">
        <w:rPr>
          <w:sz w:val="28"/>
          <w:szCs w:val="28"/>
        </w:rPr>
        <w:t xml:space="preserve"> года </w:t>
      </w:r>
      <w:r w:rsidR="001C4DF1">
        <w:rPr>
          <w:sz w:val="28"/>
          <w:szCs w:val="28"/>
        </w:rPr>
        <w:t>№</w:t>
      </w:r>
      <w:r w:rsidR="001C4DF1" w:rsidRPr="001C4DF1">
        <w:rPr>
          <w:sz w:val="28"/>
          <w:szCs w:val="28"/>
        </w:rPr>
        <w:t xml:space="preserve"> </w:t>
      </w:r>
      <w:r w:rsidR="0065597A">
        <w:rPr>
          <w:sz w:val="28"/>
          <w:szCs w:val="28"/>
        </w:rPr>
        <w:t>57</w:t>
      </w:r>
    </w:p>
    <w:p w:rsidR="007C4F2F" w:rsidRDefault="007C4F2F" w:rsidP="001C4DF1">
      <w:pPr>
        <w:jc w:val="right"/>
        <w:rPr>
          <w:sz w:val="28"/>
          <w:szCs w:val="28"/>
        </w:rPr>
      </w:pPr>
    </w:p>
    <w:p w:rsidR="00D602C8" w:rsidRDefault="00D602C8" w:rsidP="001C4DF1">
      <w:pPr>
        <w:jc w:val="right"/>
        <w:rPr>
          <w:sz w:val="28"/>
          <w:szCs w:val="28"/>
        </w:rPr>
      </w:pPr>
    </w:p>
    <w:p w:rsidR="00DC076D" w:rsidRDefault="00DC076D" w:rsidP="001C4DF1">
      <w:pPr>
        <w:jc w:val="right"/>
        <w:rPr>
          <w:sz w:val="28"/>
          <w:szCs w:val="28"/>
        </w:rPr>
      </w:pPr>
    </w:p>
    <w:p w:rsidR="00DC076D" w:rsidRDefault="00DC076D" w:rsidP="001C4DF1">
      <w:pPr>
        <w:jc w:val="right"/>
        <w:rPr>
          <w:sz w:val="28"/>
          <w:szCs w:val="28"/>
        </w:rPr>
      </w:pPr>
    </w:p>
    <w:p w:rsidR="00D602C8" w:rsidRDefault="00D602C8" w:rsidP="00D602C8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Положение</w:t>
      </w:r>
    </w:p>
    <w:p w:rsidR="00BA2743" w:rsidRDefault="00D602C8" w:rsidP="00D602C8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об Общественном совете при  </w:t>
      </w:r>
      <w:r w:rsidR="009C1685">
        <w:rPr>
          <w:rFonts w:eastAsia="Calibri"/>
          <w:b/>
          <w:bCs/>
          <w:sz w:val="28"/>
          <w:szCs w:val="28"/>
        </w:rPr>
        <w:t>Министерстве</w:t>
      </w:r>
    </w:p>
    <w:p w:rsidR="00D602C8" w:rsidRDefault="00D602C8" w:rsidP="00D602C8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труда и занятости населения </w:t>
      </w:r>
      <w:r w:rsidR="009C1685">
        <w:rPr>
          <w:rFonts w:eastAsia="Calibri"/>
          <w:b/>
          <w:bCs/>
          <w:sz w:val="28"/>
          <w:szCs w:val="28"/>
        </w:rPr>
        <w:t>Кузбасса</w:t>
      </w:r>
    </w:p>
    <w:p w:rsidR="00D602C8" w:rsidRDefault="00D602C8" w:rsidP="00D602C8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</w:p>
    <w:p w:rsidR="00D602C8" w:rsidRDefault="00D602C8" w:rsidP="00D602C8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 Общие положения</w:t>
      </w:r>
    </w:p>
    <w:p w:rsidR="00D602C8" w:rsidRDefault="00D602C8" w:rsidP="00D602C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D602C8" w:rsidRDefault="00D602C8" w:rsidP="00D602C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1.1. </w:t>
      </w:r>
      <w:proofErr w:type="gramStart"/>
      <w:r>
        <w:rPr>
          <w:rFonts w:eastAsia="Calibri"/>
          <w:sz w:val="28"/>
          <w:szCs w:val="28"/>
        </w:rPr>
        <w:t xml:space="preserve">Настоящее положение определяет компетенцию, порядок деятельности и формирования состава </w:t>
      </w:r>
      <w:r w:rsidR="00D91B10"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 xml:space="preserve">бщественного совета при </w:t>
      </w:r>
      <w:r w:rsidR="009C1685">
        <w:rPr>
          <w:rFonts w:eastAsia="Calibri"/>
          <w:sz w:val="28"/>
          <w:szCs w:val="28"/>
        </w:rPr>
        <w:t>Министерстве</w:t>
      </w:r>
      <w:r w:rsidR="0008759A">
        <w:rPr>
          <w:rFonts w:eastAsia="Calibri"/>
          <w:sz w:val="28"/>
          <w:szCs w:val="28"/>
        </w:rPr>
        <w:t xml:space="preserve"> труда и занятости населения </w:t>
      </w:r>
      <w:r w:rsidR="009C1685">
        <w:rPr>
          <w:rFonts w:eastAsia="Calibri"/>
          <w:sz w:val="28"/>
          <w:szCs w:val="28"/>
        </w:rPr>
        <w:t>Кузбасса</w:t>
      </w:r>
      <w:r>
        <w:rPr>
          <w:rFonts w:eastAsia="Calibri"/>
          <w:sz w:val="28"/>
          <w:szCs w:val="28"/>
        </w:rPr>
        <w:t xml:space="preserve"> (далее - общественный совет), порядок взаимодействия </w:t>
      </w:r>
      <w:r w:rsidR="009C1685">
        <w:rPr>
          <w:rFonts w:eastAsia="Calibri"/>
          <w:sz w:val="28"/>
          <w:szCs w:val="28"/>
        </w:rPr>
        <w:t>министерства</w:t>
      </w:r>
      <w:r w:rsidR="0008759A">
        <w:rPr>
          <w:rFonts w:eastAsia="Calibri"/>
          <w:sz w:val="28"/>
          <w:szCs w:val="28"/>
        </w:rPr>
        <w:t xml:space="preserve"> труда и занятости населения</w:t>
      </w:r>
      <w:r>
        <w:rPr>
          <w:rFonts w:eastAsia="Calibri"/>
          <w:sz w:val="28"/>
          <w:szCs w:val="28"/>
        </w:rPr>
        <w:t xml:space="preserve"> Кемеровской области с общественной палатой Кемеровской области (далее - </w:t>
      </w:r>
      <w:r w:rsidR="009C1685">
        <w:rPr>
          <w:rFonts w:eastAsia="Calibri"/>
          <w:sz w:val="28"/>
          <w:szCs w:val="28"/>
        </w:rPr>
        <w:t>министерство</w:t>
      </w:r>
      <w:r>
        <w:rPr>
          <w:rFonts w:eastAsia="Calibri"/>
          <w:sz w:val="28"/>
          <w:szCs w:val="28"/>
        </w:rPr>
        <w:t>, общественная палата) при формировании состава общественного совета, а также порядок и условия включения в состав общественного совета независимых от органов государственной власти экспертов</w:t>
      </w:r>
      <w:proofErr w:type="gramEnd"/>
      <w:r>
        <w:rPr>
          <w:rFonts w:eastAsia="Calibri"/>
          <w:sz w:val="28"/>
          <w:szCs w:val="28"/>
        </w:rPr>
        <w:t>, представителей заинтересованных общественных организаций и иных лиц.</w:t>
      </w:r>
    </w:p>
    <w:p w:rsidR="00D602C8" w:rsidRDefault="00D602C8" w:rsidP="00D602C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1.2. Общественный совет призван обеспечить учет потребностей и интересов граждан Российской Федерации, защиту их прав и свобод и прав общественных объединений при осуществлении государственной политики в части, относящейся к сфере деятельности </w:t>
      </w:r>
      <w:r w:rsidR="009C1685">
        <w:rPr>
          <w:rFonts w:eastAsia="Calibri"/>
          <w:sz w:val="28"/>
          <w:szCs w:val="28"/>
        </w:rPr>
        <w:t>министерства</w:t>
      </w:r>
      <w:r>
        <w:rPr>
          <w:rFonts w:eastAsia="Calibri"/>
          <w:sz w:val="28"/>
          <w:szCs w:val="28"/>
        </w:rPr>
        <w:t xml:space="preserve">, осуществлять общественный </w:t>
      </w:r>
      <w:proofErr w:type="gramStart"/>
      <w:r>
        <w:rPr>
          <w:rFonts w:eastAsia="Calibri"/>
          <w:sz w:val="28"/>
          <w:szCs w:val="28"/>
        </w:rPr>
        <w:t>контроль за</w:t>
      </w:r>
      <w:proofErr w:type="gramEnd"/>
      <w:r>
        <w:rPr>
          <w:rFonts w:eastAsia="Calibri"/>
          <w:sz w:val="28"/>
          <w:szCs w:val="28"/>
        </w:rPr>
        <w:t xml:space="preserve"> деятельностью </w:t>
      </w:r>
      <w:r w:rsidR="009C1685">
        <w:rPr>
          <w:rFonts w:eastAsia="Calibri"/>
          <w:sz w:val="28"/>
          <w:szCs w:val="28"/>
        </w:rPr>
        <w:t>министерства</w:t>
      </w:r>
      <w:r>
        <w:rPr>
          <w:rFonts w:eastAsia="Calibri"/>
          <w:sz w:val="28"/>
          <w:szCs w:val="28"/>
        </w:rPr>
        <w:t>.</w:t>
      </w:r>
    </w:p>
    <w:p w:rsidR="00D602C8" w:rsidRDefault="00D602C8" w:rsidP="00D602C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1.3. Общественный совет является постоянно действующим совещательно-консультативным органом общественного контроля.</w:t>
      </w:r>
    </w:p>
    <w:p w:rsidR="00D602C8" w:rsidRDefault="00D602C8" w:rsidP="00D602C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1.4. Решения общественного совета носят рекомендательный характер.</w:t>
      </w:r>
    </w:p>
    <w:p w:rsidR="00D602C8" w:rsidRDefault="00D602C8" w:rsidP="00D602C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1.5. Положение об общественном совете принимается </w:t>
      </w:r>
      <w:r w:rsidR="00F4112D">
        <w:rPr>
          <w:rFonts w:eastAsia="Calibri"/>
          <w:sz w:val="28"/>
          <w:szCs w:val="28"/>
        </w:rPr>
        <w:t xml:space="preserve">приказом </w:t>
      </w:r>
      <w:r w:rsidR="009C1685">
        <w:rPr>
          <w:rFonts w:eastAsia="Calibri"/>
          <w:sz w:val="28"/>
          <w:szCs w:val="28"/>
        </w:rPr>
        <w:t>министерства</w:t>
      </w:r>
      <w:r>
        <w:rPr>
          <w:rFonts w:eastAsia="Calibri"/>
          <w:sz w:val="28"/>
          <w:szCs w:val="28"/>
        </w:rPr>
        <w:t>.</w:t>
      </w:r>
    </w:p>
    <w:p w:rsidR="00D602C8" w:rsidRDefault="00D602C8" w:rsidP="00D602C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1.6. Общественный совет осуществляет свою деятельность на основе </w:t>
      </w:r>
      <w:hyperlink r:id="rId11" w:history="1">
        <w:r w:rsidRPr="0008759A">
          <w:rPr>
            <w:rFonts w:eastAsia="Calibri"/>
            <w:sz w:val="28"/>
            <w:szCs w:val="28"/>
          </w:rPr>
          <w:t>Конституции</w:t>
        </w:r>
      </w:hyperlink>
      <w:r w:rsidRPr="0008759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Российской Федерации, федеральных конституционных законов, федеральных законов и иных нормативных правовых актов, законов Кемеровской области и иных нормативных правовых актов Кемеровской области, а также положения об общественном совете, утвержденного </w:t>
      </w:r>
      <w:r w:rsidR="0008759A">
        <w:rPr>
          <w:rFonts w:eastAsia="Calibri"/>
          <w:sz w:val="28"/>
          <w:szCs w:val="28"/>
        </w:rPr>
        <w:t>приказом</w:t>
      </w:r>
      <w:r>
        <w:rPr>
          <w:rFonts w:eastAsia="Calibri"/>
          <w:sz w:val="28"/>
          <w:szCs w:val="28"/>
        </w:rPr>
        <w:t xml:space="preserve"> </w:t>
      </w:r>
      <w:r w:rsidR="009C1685">
        <w:rPr>
          <w:rFonts w:eastAsia="Calibri"/>
          <w:sz w:val="28"/>
          <w:szCs w:val="28"/>
        </w:rPr>
        <w:t>министерства</w:t>
      </w:r>
      <w:r>
        <w:rPr>
          <w:rFonts w:eastAsia="Calibri"/>
          <w:sz w:val="28"/>
          <w:szCs w:val="28"/>
        </w:rPr>
        <w:t>.</w:t>
      </w:r>
    </w:p>
    <w:p w:rsidR="00D602C8" w:rsidRDefault="00D602C8" w:rsidP="00D602C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1.7. Организационно-техническое обеспечение деятельности общественного совета осуществляет </w:t>
      </w:r>
      <w:r w:rsidR="009C1685">
        <w:rPr>
          <w:rFonts w:eastAsia="Calibri"/>
          <w:sz w:val="28"/>
          <w:szCs w:val="28"/>
        </w:rPr>
        <w:t>министерство</w:t>
      </w:r>
      <w:r>
        <w:rPr>
          <w:rFonts w:eastAsia="Calibri"/>
          <w:sz w:val="28"/>
          <w:szCs w:val="28"/>
        </w:rPr>
        <w:t>.</w:t>
      </w:r>
    </w:p>
    <w:p w:rsidR="00D602C8" w:rsidRDefault="00D602C8" w:rsidP="00D602C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DC076D" w:rsidRDefault="00DC076D" w:rsidP="00D602C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D602C8" w:rsidRDefault="00D602C8" w:rsidP="00D602C8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2. Компетенция общественного совета</w:t>
      </w:r>
    </w:p>
    <w:p w:rsidR="00D602C8" w:rsidRDefault="00D602C8" w:rsidP="00D602C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D602C8" w:rsidRDefault="00D602C8" w:rsidP="00D602C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2.1. Целью деятельности общественного совета является осуществление общественного </w:t>
      </w:r>
      <w:proofErr w:type="gramStart"/>
      <w:r>
        <w:rPr>
          <w:rFonts w:eastAsia="Calibri"/>
          <w:sz w:val="28"/>
          <w:szCs w:val="28"/>
        </w:rPr>
        <w:t>контроля за</w:t>
      </w:r>
      <w:proofErr w:type="gramEnd"/>
      <w:r>
        <w:rPr>
          <w:rFonts w:eastAsia="Calibri"/>
          <w:sz w:val="28"/>
          <w:szCs w:val="28"/>
        </w:rPr>
        <w:t xml:space="preserve"> деятельностью </w:t>
      </w:r>
      <w:r w:rsidR="009C1685">
        <w:rPr>
          <w:rFonts w:eastAsia="Calibri"/>
          <w:sz w:val="28"/>
          <w:szCs w:val="28"/>
        </w:rPr>
        <w:t>министерства</w:t>
      </w:r>
      <w:r>
        <w:rPr>
          <w:rFonts w:eastAsia="Calibri"/>
          <w:sz w:val="28"/>
          <w:szCs w:val="28"/>
        </w:rPr>
        <w:t>, включая рассмотрение проектов разрабатываемых общественно значимых нормативных правовых актов, участие в мониторинге и оценке качества оказания государственных услуг, реализации контрольно-надзорных функций, хода проведения антикоррупционной и кадровой работы, эффективности государственных закупок, а также иных вопросов, предусмотренных действующим законодательством.</w:t>
      </w:r>
    </w:p>
    <w:p w:rsidR="00D602C8" w:rsidRDefault="00D602C8" w:rsidP="00D602C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2.2. Общественный совет призван:</w:t>
      </w:r>
    </w:p>
    <w:p w:rsidR="00D602C8" w:rsidRDefault="00D602C8" w:rsidP="00D602C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рассматривать проекты общественно значимых нормативных правовых актов и иных документов, разрабатываемых </w:t>
      </w:r>
      <w:r w:rsidR="009C1685">
        <w:rPr>
          <w:rFonts w:eastAsia="Calibri"/>
          <w:sz w:val="28"/>
          <w:szCs w:val="28"/>
        </w:rPr>
        <w:t>министерством</w:t>
      </w:r>
      <w:r>
        <w:rPr>
          <w:rFonts w:eastAsia="Calibri"/>
          <w:sz w:val="28"/>
          <w:szCs w:val="28"/>
        </w:rPr>
        <w:t>;</w:t>
      </w:r>
    </w:p>
    <w:p w:rsidR="00D602C8" w:rsidRDefault="00D602C8" w:rsidP="00D602C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участвовать в мониторинге и оценке качества оказания государственных услуг </w:t>
      </w:r>
      <w:r w:rsidR="009C1685">
        <w:rPr>
          <w:rFonts w:eastAsia="Calibri"/>
          <w:sz w:val="28"/>
          <w:szCs w:val="28"/>
        </w:rPr>
        <w:t>министерством</w:t>
      </w:r>
      <w:r>
        <w:rPr>
          <w:rFonts w:eastAsia="Calibri"/>
          <w:sz w:val="28"/>
          <w:szCs w:val="28"/>
        </w:rPr>
        <w:t>;</w:t>
      </w:r>
    </w:p>
    <w:p w:rsidR="00D602C8" w:rsidRDefault="00D602C8" w:rsidP="00D602C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участвовать в антикоррупционной работе, оценке эффективности государственных закупок и кадровой работе </w:t>
      </w:r>
      <w:r w:rsidR="009C1685">
        <w:rPr>
          <w:rFonts w:eastAsia="Calibri"/>
          <w:sz w:val="28"/>
          <w:szCs w:val="28"/>
        </w:rPr>
        <w:t>министерства</w:t>
      </w:r>
      <w:r>
        <w:rPr>
          <w:rFonts w:eastAsia="Calibri"/>
          <w:sz w:val="28"/>
          <w:szCs w:val="28"/>
        </w:rPr>
        <w:t>;</w:t>
      </w:r>
    </w:p>
    <w:p w:rsidR="00D602C8" w:rsidRDefault="00D602C8" w:rsidP="00D602C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принимать участие в работе аттестационных комиссий и конкурсных комиссий по замещению вакантных должностей государственной гражданской службы;</w:t>
      </w:r>
    </w:p>
    <w:p w:rsidR="00D602C8" w:rsidRDefault="00D602C8" w:rsidP="00D602C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рассматривать иные вопросы, предусмотренные действующим законодательством.</w:t>
      </w:r>
    </w:p>
    <w:p w:rsidR="00D602C8" w:rsidRDefault="00D602C8" w:rsidP="00D602C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2.3. Общественный совет вправе:</w:t>
      </w:r>
    </w:p>
    <w:p w:rsidR="00D602C8" w:rsidRDefault="00D602C8" w:rsidP="00D602C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проводить слушания по приоритетным направлениям деятельности </w:t>
      </w:r>
      <w:r w:rsidR="009C1685">
        <w:rPr>
          <w:rFonts w:eastAsia="Calibri"/>
          <w:sz w:val="28"/>
          <w:szCs w:val="28"/>
        </w:rPr>
        <w:t>министерства</w:t>
      </w:r>
      <w:r>
        <w:rPr>
          <w:rFonts w:eastAsia="Calibri"/>
          <w:sz w:val="28"/>
          <w:szCs w:val="28"/>
        </w:rPr>
        <w:t>;</w:t>
      </w:r>
    </w:p>
    <w:p w:rsidR="00D602C8" w:rsidRDefault="00D602C8" w:rsidP="00D602C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принимать участие в работе комиссий по соблюдению требований к служебному поведению и урегулированию конфликта интересов, по противодействию коррупции;</w:t>
      </w:r>
    </w:p>
    <w:p w:rsidR="00D602C8" w:rsidRDefault="00D602C8" w:rsidP="00D602C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утверждать результаты общественных обсуждений решений и отчетов </w:t>
      </w:r>
      <w:r w:rsidR="009C1685">
        <w:rPr>
          <w:rFonts w:eastAsia="Calibri"/>
          <w:sz w:val="28"/>
          <w:szCs w:val="28"/>
        </w:rPr>
        <w:t>министерства</w:t>
      </w:r>
      <w:r w:rsidR="0008759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по итогам общественной экспертизы нормативных правовых актов;</w:t>
      </w:r>
    </w:p>
    <w:p w:rsidR="00D602C8" w:rsidRDefault="00D602C8" w:rsidP="00D602C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взаимодействовать со средствами массовой информации по освещению вопросов, обсуждаемых на заседаниях общественного совета.</w:t>
      </w:r>
    </w:p>
    <w:p w:rsidR="00D602C8" w:rsidRDefault="00D602C8" w:rsidP="00D602C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2.4. Общественный совет совместно с </w:t>
      </w:r>
      <w:r w:rsidR="009C1685">
        <w:rPr>
          <w:rFonts w:eastAsia="Calibri"/>
          <w:sz w:val="28"/>
          <w:szCs w:val="28"/>
        </w:rPr>
        <w:t>министром</w:t>
      </w:r>
      <w:r>
        <w:rPr>
          <w:rFonts w:eastAsia="Calibri"/>
          <w:sz w:val="28"/>
          <w:szCs w:val="28"/>
        </w:rPr>
        <w:t xml:space="preserve"> вправе определить перечень иных приоритетных правовых актов и важнейших вопросов, относящихся к сфере деятельности </w:t>
      </w:r>
      <w:r w:rsidR="009C1685">
        <w:rPr>
          <w:rFonts w:eastAsia="Calibri"/>
          <w:sz w:val="28"/>
          <w:szCs w:val="28"/>
        </w:rPr>
        <w:t>министерства</w:t>
      </w:r>
      <w:r>
        <w:rPr>
          <w:rFonts w:eastAsia="Calibri"/>
          <w:sz w:val="28"/>
          <w:szCs w:val="28"/>
        </w:rPr>
        <w:t>, которые подлежат обязательному рассмотрению на заседаниях общественного совета.</w:t>
      </w:r>
    </w:p>
    <w:p w:rsidR="00D602C8" w:rsidRDefault="00D602C8" w:rsidP="00D602C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2.5. Для реализации указанных прав общественный совет наделяется следующими полномочиями:</w:t>
      </w:r>
    </w:p>
    <w:p w:rsidR="00D602C8" w:rsidRDefault="00D602C8" w:rsidP="00D602C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приглашать на заседания общественного совета представителей органов государственной власти, членов общественной палаты, представителей общественных объединений, организаций;</w:t>
      </w:r>
    </w:p>
    <w:p w:rsidR="00D602C8" w:rsidRDefault="00D602C8" w:rsidP="00D602C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создавать по вопросам, отнесенным к компетенции общественного совета, комиссии и рабочие группы, в состав которых могут входить по согласованию с </w:t>
      </w:r>
      <w:r w:rsidR="009C1685">
        <w:rPr>
          <w:rFonts w:eastAsia="Calibri"/>
          <w:sz w:val="28"/>
          <w:szCs w:val="28"/>
        </w:rPr>
        <w:lastRenderedPageBreak/>
        <w:t>министром</w:t>
      </w:r>
      <w:r w:rsidR="0008759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государственные гражданские служащие, представители общественных объединений и организаций;</w:t>
      </w:r>
    </w:p>
    <w:p w:rsidR="00D602C8" w:rsidRDefault="00D602C8" w:rsidP="00D602C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привлекать к работе общественного совета граждан Российской Федерации, общественные объединения и иные организации, а также иные объединения граждан Российской Федерации, представители которых не вошли в состав общественного совета, непосредственно и (или) путем представления ими отзывов, предложений и замечаний в порядке, определяемом председателем общественного совета;</w:t>
      </w:r>
    </w:p>
    <w:p w:rsidR="00D602C8" w:rsidRDefault="00D602C8" w:rsidP="00D602C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организовывать проведение общественных экспертиз проектов нормативных правовых актов, разрабатываемых органами исполнительной власти, в соответствии с Федеральным </w:t>
      </w:r>
      <w:hyperlink r:id="rId12" w:history="1">
        <w:r w:rsidRPr="00D61B43">
          <w:rPr>
            <w:rFonts w:eastAsia="Calibri"/>
            <w:sz w:val="28"/>
            <w:szCs w:val="28"/>
          </w:rPr>
          <w:t>законом</w:t>
        </w:r>
      </w:hyperlink>
      <w:r>
        <w:rPr>
          <w:rFonts w:eastAsia="Calibri"/>
          <w:sz w:val="28"/>
          <w:szCs w:val="28"/>
        </w:rPr>
        <w:t xml:space="preserve"> от 21.07.2014 </w:t>
      </w:r>
      <w:r w:rsidR="0008759A">
        <w:rPr>
          <w:rFonts w:eastAsia="Calibri"/>
          <w:sz w:val="28"/>
          <w:szCs w:val="28"/>
        </w:rPr>
        <w:t>№</w:t>
      </w:r>
      <w:r>
        <w:rPr>
          <w:rFonts w:eastAsia="Calibri"/>
          <w:sz w:val="28"/>
          <w:szCs w:val="28"/>
        </w:rPr>
        <w:t xml:space="preserve"> 212-ФЗ "Об основах общественного контроля в Российской Федерации", </w:t>
      </w:r>
      <w:hyperlink r:id="rId13" w:history="1">
        <w:r w:rsidRPr="00D61B43">
          <w:rPr>
            <w:rFonts w:eastAsia="Calibri"/>
            <w:sz w:val="28"/>
            <w:szCs w:val="28"/>
          </w:rPr>
          <w:t>Законом</w:t>
        </w:r>
      </w:hyperlink>
      <w:r w:rsidRPr="00D61B4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Кемеровской области от 04.02.2016 </w:t>
      </w:r>
      <w:r w:rsidR="0008759A">
        <w:rPr>
          <w:rFonts w:eastAsia="Calibri"/>
          <w:sz w:val="28"/>
          <w:szCs w:val="28"/>
        </w:rPr>
        <w:t>№</w:t>
      </w:r>
      <w:r>
        <w:rPr>
          <w:rFonts w:eastAsia="Calibri"/>
          <w:sz w:val="28"/>
          <w:szCs w:val="28"/>
        </w:rPr>
        <w:t xml:space="preserve"> 3-ОЗ "Об отдельных вопросах в сфере осуществления общественного контроля в Кемеровской области";</w:t>
      </w:r>
    </w:p>
    <w:p w:rsidR="00D602C8" w:rsidRDefault="00D602C8" w:rsidP="00D602C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направлять запросы и обращения в </w:t>
      </w:r>
      <w:r w:rsidR="009C1685">
        <w:rPr>
          <w:rFonts w:eastAsia="Calibri"/>
          <w:sz w:val="28"/>
          <w:szCs w:val="28"/>
        </w:rPr>
        <w:t>министерство</w:t>
      </w:r>
      <w:r>
        <w:rPr>
          <w:rFonts w:eastAsia="Calibri"/>
          <w:sz w:val="28"/>
          <w:szCs w:val="28"/>
        </w:rPr>
        <w:t>;</w:t>
      </w:r>
    </w:p>
    <w:p w:rsidR="00D602C8" w:rsidRDefault="00D602C8" w:rsidP="00D602C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информировать органы государственной власти Кемеровской области и широкую общественность о выявленных в ходе контроля нарушениях;</w:t>
      </w:r>
    </w:p>
    <w:p w:rsidR="00D602C8" w:rsidRDefault="00D602C8" w:rsidP="00D602C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 согласованию с </w:t>
      </w:r>
      <w:r w:rsidR="009C1685">
        <w:rPr>
          <w:rFonts w:eastAsia="Calibri"/>
          <w:sz w:val="28"/>
          <w:szCs w:val="28"/>
        </w:rPr>
        <w:t>министром</w:t>
      </w:r>
      <w:r w:rsidR="00D61B4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создавать в информационно-телекоммуникационной сети "Интернет" собственные сайты.</w:t>
      </w:r>
    </w:p>
    <w:p w:rsidR="00D602C8" w:rsidRDefault="00D602C8" w:rsidP="00D602C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D602C8" w:rsidRDefault="00D602C8" w:rsidP="00D602C8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 Порядок формирования общественного совета</w:t>
      </w:r>
    </w:p>
    <w:p w:rsidR="00D602C8" w:rsidRDefault="00D602C8" w:rsidP="00D602C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D602C8" w:rsidRDefault="00D602C8" w:rsidP="00DC076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3.1. Общественный совет формируется в соответствии с Федеральным </w:t>
      </w:r>
      <w:hyperlink r:id="rId14" w:history="1">
        <w:r w:rsidRPr="00D61B43">
          <w:rPr>
            <w:rFonts w:eastAsia="Calibri"/>
            <w:sz w:val="28"/>
            <w:szCs w:val="28"/>
          </w:rPr>
          <w:t>законом</w:t>
        </w:r>
      </w:hyperlink>
      <w:r w:rsidRPr="00D61B43">
        <w:rPr>
          <w:rFonts w:eastAsia="Calibri"/>
          <w:sz w:val="28"/>
          <w:szCs w:val="28"/>
        </w:rPr>
        <w:t xml:space="preserve"> </w:t>
      </w:r>
      <w:r w:rsidR="00DC076D">
        <w:rPr>
          <w:rFonts w:eastAsia="Calibri"/>
          <w:sz w:val="28"/>
          <w:szCs w:val="28"/>
        </w:rPr>
        <w:t xml:space="preserve">    </w:t>
      </w:r>
      <w:r>
        <w:rPr>
          <w:rFonts w:eastAsia="Calibri"/>
          <w:sz w:val="28"/>
          <w:szCs w:val="28"/>
        </w:rPr>
        <w:t xml:space="preserve">от </w:t>
      </w:r>
      <w:r w:rsidR="00DC076D">
        <w:rPr>
          <w:rFonts w:eastAsia="Calibri"/>
          <w:sz w:val="28"/>
          <w:szCs w:val="28"/>
        </w:rPr>
        <w:t xml:space="preserve">  </w:t>
      </w:r>
      <w:r>
        <w:rPr>
          <w:rFonts w:eastAsia="Calibri"/>
          <w:sz w:val="28"/>
          <w:szCs w:val="28"/>
        </w:rPr>
        <w:t xml:space="preserve">21.07.2014 </w:t>
      </w:r>
      <w:r w:rsidR="00D61B43">
        <w:rPr>
          <w:rFonts w:eastAsia="Calibri"/>
          <w:sz w:val="28"/>
          <w:szCs w:val="28"/>
        </w:rPr>
        <w:t>№</w:t>
      </w:r>
      <w:r>
        <w:rPr>
          <w:rFonts w:eastAsia="Calibri"/>
          <w:sz w:val="28"/>
          <w:szCs w:val="28"/>
        </w:rPr>
        <w:t xml:space="preserve"> </w:t>
      </w:r>
      <w:r w:rsidR="00DC076D">
        <w:rPr>
          <w:rFonts w:eastAsia="Calibri"/>
          <w:sz w:val="28"/>
          <w:szCs w:val="28"/>
        </w:rPr>
        <w:t xml:space="preserve">  </w:t>
      </w:r>
      <w:r>
        <w:rPr>
          <w:rFonts w:eastAsia="Calibri"/>
          <w:sz w:val="28"/>
          <w:szCs w:val="28"/>
        </w:rPr>
        <w:t>212-ФЗ</w:t>
      </w:r>
      <w:r w:rsidR="00DC076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</w:t>
      </w:r>
      <w:r w:rsidR="00DC076D"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</w:rPr>
        <w:t xml:space="preserve">Об </w:t>
      </w:r>
      <w:r w:rsidR="00DC076D">
        <w:rPr>
          <w:rFonts w:eastAsia="Calibri"/>
          <w:sz w:val="28"/>
          <w:szCs w:val="28"/>
        </w:rPr>
        <w:t xml:space="preserve">  </w:t>
      </w:r>
      <w:r>
        <w:rPr>
          <w:rFonts w:eastAsia="Calibri"/>
          <w:sz w:val="28"/>
          <w:szCs w:val="28"/>
        </w:rPr>
        <w:t xml:space="preserve">основах </w:t>
      </w:r>
      <w:r w:rsidR="00DC076D">
        <w:rPr>
          <w:rFonts w:eastAsia="Calibri"/>
          <w:sz w:val="28"/>
          <w:szCs w:val="28"/>
        </w:rPr>
        <w:t xml:space="preserve">  </w:t>
      </w:r>
      <w:r>
        <w:rPr>
          <w:rFonts w:eastAsia="Calibri"/>
          <w:sz w:val="28"/>
          <w:szCs w:val="28"/>
        </w:rPr>
        <w:t xml:space="preserve">общественного </w:t>
      </w:r>
      <w:r w:rsidR="00DC076D">
        <w:rPr>
          <w:rFonts w:eastAsia="Calibri"/>
          <w:sz w:val="28"/>
          <w:szCs w:val="28"/>
        </w:rPr>
        <w:t xml:space="preserve">  </w:t>
      </w:r>
      <w:r>
        <w:rPr>
          <w:rFonts w:eastAsia="Calibri"/>
          <w:sz w:val="28"/>
          <w:szCs w:val="28"/>
        </w:rPr>
        <w:t xml:space="preserve">контроля в </w:t>
      </w:r>
      <w:r w:rsidR="00DC076D">
        <w:rPr>
          <w:rFonts w:eastAsia="Calibri"/>
          <w:sz w:val="28"/>
          <w:szCs w:val="28"/>
        </w:rPr>
        <w:t xml:space="preserve">  </w:t>
      </w:r>
      <w:r>
        <w:rPr>
          <w:rFonts w:eastAsia="Calibri"/>
          <w:sz w:val="28"/>
          <w:szCs w:val="28"/>
        </w:rPr>
        <w:t xml:space="preserve">Российской </w:t>
      </w:r>
      <w:r w:rsidR="00DC076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Федерации</w:t>
      </w:r>
      <w:r w:rsidR="00DC076D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, </w:t>
      </w:r>
      <w:r w:rsidR="00DC076D">
        <w:rPr>
          <w:rFonts w:eastAsia="Calibri"/>
          <w:sz w:val="28"/>
          <w:szCs w:val="28"/>
        </w:rPr>
        <w:t xml:space="preserve"> </w:t>
      </w:r>
      <w:hyperlink r:id="rId15" w:history="1">
        <w:r w:rsidRPr="00D61B43">
          <w:rPr>
            <w:rFonts w:eastAsia="Calibri"/>
            <w:sz w:val="28"/>
            <w:szCs w:val="28"/>
          </w:rPr>
          <w:t>Законом</w:t>
        </w:r>
      </w:hyperlink>
      <w:r w:rsidRPr="00D61B43">
        <w:rPr>
          <w:rFonts w:eastAsia="Calibri"/>
          <w:sz w:val="28"/>
          <w:szCs w:val="28"/>
        </w:rPr>
        <w:t xml:space="preserve"> </w:t>
      </w:r>
      <w:r w:rsidR="00DC076D">
        <w:rPr>
          <w:rFonts w:eastAsia="Calibri"/>
          <w:sz w:val="28"/>
          <w:szCs w:val="28"/>
        </w:rPr>
        <w:t xml:space="preserve">  </w:t>
      </w:r>
      <w:r>
        <w:rPr>
          <w:rFonts w:eastAsia="Calibri"/>
          <w:sz w:val="28"/>
          <w:szCs w:val="28"/>
        </w:rPr>
        <w:t>Кемеровской</w:t>
      </w:r>
      <w:r w:rsidR="00DC076D">
        <w:rPr>
          <w:rFonts w:eastAsia="Calibri"/>
          <w:sz w:val="28"/>
          <w:szCs w:val="28"/>
        </w:rPr>
        <w:t xml:space="preserve">  </w:t>
      </w:r>
      <w:r>
        <w:rPr>
          <w:rFonts w:eastAsia="Calibri"/>
          <w:sz w:val="28"/>
          <w:szCs w:val="28"/>
        </w:rPr>
        <w:t>области</w:t>
      </w:r>
      <w:r w:rsidR="00DC076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</w:t>
      </w:r>
      <w:r w:rsidR="00DC076D">
        <w:rPr>
          <w:rFonts w:eastAsia="Calibri"/>
          <w:sz w:val="28"/>
          <w:szCs w:val="28"/>
        </w:rPr>
        <w:t xml:space="preserve">  </w:t>
      </w:r>
      <w:r>
        <w:rPr>
          <w:rFonts w:eastAsia="Calibri"/>
          <w:sz w:val="28"/>
          <w:szCs w:val="28"/>
        </w:rPr>
        <w:t>от</w:t>
      </w:r>
      <w:r w:rsidR="00DC076D">
        <w:rPr>
          <w:rFonts w:eastAsia="Calibri"/>
          <w:sz w:val="28"/>
          <w:szCs w:val="28"/>
        </w:rPr>
        <w:t xml:space="preserve">    </w:t>
      </w:r>
      <w:r>
        <w:rPr>
          <w:rFonts w:eastAsia="Calibri"/>
          <w:sz w:val="28"/>
          <w:szCs w:val="28"/>
        </w:rPr>
        <w:t xml:space="preserve">04.02.2016 </w:t>
      </w:r>
      <w:r w:rsidR="00D61B43">
        <w:rPr>
          <w:rFonts w:eastAsia="Calibri"/>
          <w:sz w:val="28"/>
          <w:szCs w:val="28"/>
        </w:rPr>
        <w:t>№</w:t>
      </w:r>
      <w:r>
        <w:rPr>
          <w:rFonts w:eastAsia="Calibri"/>
          <w:sz w:val="28"/>
          <w:szCs w:val="28"/>
        </w:rPr>
        <w:t xml:space="preserve"> 3-ОЗ </w:t>
      </w:r>
      <w:r w:rsidR="00DC076D"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</w:rPr>
        <w:t xml:space="preserve">Об отдельных вопросах в сфере осуществления общественного контроля </w:t>
      </w:r>
      <w:r w:rsidR="00DC076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в </w:t>
      </w:r>
      <w:r w:rsidR="00DC076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Кемеровской области</w:t>
      </w:r>
      <w:r w:rsidR="00DC076D">
        <w:rPr>
          <w:rFonts w:eastAsia="Calibri"/>
          <w:sz w:val="28"/>
          <w:szCs w:val="28"/>
        </w:rPr>
        <w:t>»</w:t>
      </w:r>
      <w:r w:rsidRPr="00D61B43">
        <w:rPr>
          <w:rFonts w:eastAsia="Calibri"/>
          <w:sz w:val="28"/>
          <w:szCs w:val="28"/>
        </w:rPr>
        <w:t xml:space="preserve">, </w:t>
      </w:r>
      <w:r w:rsidR="00DC076D">
        <w:rPr>
          <w:rFonts w:eastAsia="Calibri"/>
          <w:sz w:val="28"/>
          <w:szCs w:val="28"/>
        </w:rPr>
        <w:t xml:space="preserve"> Закон Кемеровской области от 30.01.2017 № 15-ОЗ «Об Общественной палате Кемеровской области – Кузбасса»</w:t>
      </w:r>
      <w:r>
        <w:rPr>
          <w:rFonts w:eastAsia="Calibri"/>
          <w:sz w:val="28"/>
          <w:szCs w:val="28"/>
        </w:rPr>
        <w:t xml:space="preserve"> и настоящим положением.</w:t>
      </w:r>
    </w:p>
    <w:p w:rsidR="00D602C8" w:rsidRDefault="00D602C8" w:rsidP="00D602C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3.2. К кандидатам в состав общественного совета устанавливаются следующие требования (универсального характера).</w:t>
      </w:r>
    </w:p>
    <w:p w:rsidR="00D602C8" w:rsidRDefault="00D602C8" w:rsidP="00D602C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3.2.1. Кандидаты в состав общественного совета:</w:t>
      </w:r>
    </w:p>
    <w:p w:rsidR="00D602C8" w:rsidRDefault="00D602C8" w:rsidP="00D602C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а) имеют гражданство Российской Федерации,</w:t>
      </w:r>
    </w:p>
    <w:p w:rsidR="00D602C8" w:rsidRDefault="00D602C8" w:rsidP="00D602C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б) возраст от 18 лет,</w:t>
      </w:r>
    </w:p>
    <w:p w:rsidR="00D602C8" w:rsidRDefault="00D602C8" w:rsidP="00D602C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в) проживают на территории Кемеровской области,</w:t>
      </w:r>
    </w:p>
    <w:p w:rsidR="00D602C8" w:rsidRDefault="00D602C8" w:rsidP="00D602C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г) не имеют конфликта интересов, связанного с осуществлением деятельности члена общественного совета.</w:t>
      </w:r>
    </w:p>
    <w:p w:rsidR="00D602C8" w:rsidRDefault="00D602C8" w:rsidP="00D602C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bookmarkStart w:id="0" w:name="Par47"/>
      <w:bookmarkEnd w:id="0"/>
      <w:r>
        <w:rPr>
          <w:rFonts w:eastAsia="Calibri"/>
          <w:sz w:val="28"/>
          <w:szCs w:val="28"/>
        </w:rPr>
        <w:t xml:space="preserve">3.2.2. </w:t>
      </w:r>
      <w:proofErr w:type="gramStart"/>
      <w:r>
        <w:rPr>
          <w:rFonts w:eastAsia="Calibri"/>
          <w:sz w:val="28"/>
          <w:szCs w:val="28"/>
        </w:rPr>
        <w:t xml:space="preserve">В качестве кандидатов в члены общественного совета не могут быть выдвинуты лица, замещающие государственные должности Российской Федерации и субъектов Российской Федерации, должности государственной службы Российской Федерации и субъектов Российской Федерации, лица, замещающие муниципальные должности и должности муниципальной службы, лица, которые в соответствии с </w:t>
      </w:r>
      <w:r w:rsidRPr="00D61B43">
        <w:rPr>
          <w:rFonts w:eastAsia="Calibri"/>
          <w:sz w:val="28"/>
          <w:szCs w:val="28"/>
        </w:rPr>
        <w:t xml:space="preserve">Федеральным </w:t>
      </w:r>
      <w:hyperlink r:id="rId16" w:history="1">
        <w:r w:rsidRPr="00D61B43">
          <w:rPr>
            <w:rFonts w:eastAsia="Calibri"/>
            <w:sz w:val="28"/>
            <w:szCs w:val="28"/>
          </w:rPr>
          <w:t>законом</w:t>
        </w:r>
      </w:hyperlink>
      <w:r>
        <w:rPr>
          <w:rFonts w:eastAsia="Calibri"/>
          <w:sz w:val="28"/>
          <w:szCs w:val="28"/>
        </w:rPr>
        <w:t xml:space="preserve"> "Об Общественной палате Российской Федерации" не могут быть членами Общественной палаты Российской Федерации.</w:t>
      </w:r>
      <w:proofErr w:type="gramEnd"/>
    </w:p>
    <w:p w:rsidR="00D602C8" w:rsidRDefault="00D602C8" w:rsidP="00D602C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3.3. Срок полномочий членов общественного совета составляет два года с момента проведения первого заседания общественного совета вновь сформированного состава.</w:t>
      </w:r>
    </w:p>
    <w:p w:rsidR="00D602C8" w:rsidRDefault="00D602C8" w:rsidP="00D602C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3.4. Общественный совет формируется на основе добровольного участия в его деятельности граждан Российской Федерации из числа кандидатур, прошедших конкурс по отбору кандидатов в члены общественного совета.</w:t>
      </w:r>
    </w:p>
    <w:p w:rsidR="00D602C8" w:rsidRDefault="00D602C8" w:rsidP="00D602C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3.5. Количественный состав общественного совета определяется </w:t>
      </w:r>
      <w:r w:rsidR="009C1685">
        <w:rPr>
          <w:rFonts w:eastAsia="Calibri"/>
          <w:sz w:val="28"/>
          <w:szCs w:val="28"/>
        </w:rPr>
        <w:t>министром</w:t>
      </w:r>
      <w:r>
        <w:rPr>
          <w:rFonts w:eastAsia="Calibri"/>
          <w:sz w:val="28"/>
          <w:szCs w:val="28"/>
        </w:rPr>
        <w:t xml:space="preserve"> и </w:t>
      </w:r>
      <w:r w:rsidR="00C30C94">
        <w:rPr>
          <w:rFonts w:eastAsia="Calibri"/>
          <w:sz w:val="28"/>
          <w:szCs w:val="28"/>
        </w:rPr>
        <w:t>устанавливается в пределах от 10 до 15 человек</w:t>
      </w:r>
      <w:r>
        <w:rPr>
          <w:rFonts w:eastAsia="Calibri"/>
          <w:sz w:val="28"/>
          <w:szCs w:val="28"/>
        </w:rPr>
        <w:t>.</w:t>
      </w:r>
    </w:p>
    <w:p w:rsidR="00D602C8" w:rsidRDefault="00D602C8" w:rsidP="00D602C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3.6. В целях формирования состава общественного совета на официальном сайте общественной палаты в информационно-телекоммуникационной сети Интернет размещается уведомление о начале процедуры формирования состава общественного совета.</w:t>
      </w:r>
    </w:p>
    <w:p w:rsidR="00D602C8" w:rsidRDefault="00D602C8" w:rsidP="00D602C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3.7. Общественный совет формируется в случае его создания, а также в случаях истечения полномочий общественного совета предыдущего состава.</w:t>
      </w:r>
    </w:p>
    <w:p w:rsidR="00D602C8" w:rsidRDefault="00D602C8" w:rsidP="00D602C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3.8. Предложение о создании общественного совета по инициативе совета общественной палаты осуществляется путем направления соответствующего решения совета общественной палаты </w:t>
      </w:r>
      <w:r w:rsidR="00C30C94">
        <w:rPr>
          <w:rFonts w:eastAsia="Calibri"/>
          <w:sz w:val="28"/>
          <w:szCs w:val="28"/>
        </w:rPr>
        <w:t>министру</w:t>
      </w:r>
      <w:r>
        <w:rPr>
          <w:rFonts w:eastAsia="Calibri"/>
          <w:sz w:val="28"/>
          <w:szCs w:val="28"/>
        </w:rPr>
        <w:t xml:space="preserve">. </w:t>
      </w:r>
      <w:r w:rsidR="00C30C94">
        <w:rPr>
          <w:rFonts w:eastAsia="Calibri"/>
          <w:sz w:val="28"/>
          <w:szCs w:val="28"/>
        </w:rPr>
        <w:t>Министерство</w:t>
      </w:r>
      <w:r>
        <w:rPr>
          <w:rFonts w:eastAsia="Calibri"/>
          <w:sz w:val="28"/>
          <w:szCs w:val="28"/>
        </w:rPr>
        <w:t xml:space="preserve"> не позднее 1 месяца со дня получения решения совета общественной палаты направляет в общественную палату </w:t>
      </w:r>
      <w:r w:rsidR="00D61B43">
        <w:rPr>
          <w:rFonts w:eastAsia="Calibri"/>
          <w:sz w:val="28"/>
          <w:szCs w:val="28"/>
        </w:rPr>
        <w:t xml:space="preserve">приказ </w:t>
      </w:r>
      <w:r w:rsidR="00C30C94">
        <w:rPr>
          <w:rFonts w:eastAsia="Calibri"/>
          <w:sz w:val="28"/>
          <w:szCs w:val="28"/>
        </w:rPr>
        <w:t>министерства</w:t>
      </w:r>
      <w:r w:rsidR="00D61B4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о созыве общественного совета, а также положение об общественном совете (далее - положение) и дополнительные (специфические) требования к кандидатам в состав общественного совета.</w:t>
      </w:r>
    </w:p>
    <w:p w:rsidR="00D602C8" w:rsidRDefault="00D602C8" w:rsidP="00D602C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3.9. Дополнительные (специфические) требования к кандидатам в общественный совет разрабатываются </w:t>
      </w:r>
      <w:r w:rsidR="005F5AE2">
        <w:rPr>
          <w:rFonts w:eastAsia="Calibri"/>
          <w:sz w:val="28"/>
          <w:szCs w:val="28"/>
        </w:rPr>
        <w:t>м</w:t>
      </w:r>
      <w:r w:rsidR="00C30C94">
        <w:rPr>
          <w:rFonts w:eastAsia="Calibri"/>
          <w:sz w:val="28"/>
          <w:szCs w:val="28"/>
        </w:rPr>
        <w:t>инистерством</w:t>
      </w:r>
      <w:r>
        <w:rPr>
          <w:rFonts w:eastAsia="Calibri"/>
          <w:sz w:val="28"/>
          <w:szCs w:val="28"/>
        </w:rPr>
        <w:t>.</w:t>
      </w:r>
    </w:p>
    <w:p w:rsidR="00D602C8" w:rsidRDefault="00D602C8" w:rsidP="00D602C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3.10. С инициативой о создании общественного совета также выступает </w:t>
      </w:r>
      <w:r w:rsidR="00C30C94">
        <w:rPr>
          <w:rFonts w:eastAsia="Calibri"/>
          <w:sz w:val="28"/>
          <w:szCs w:val="28"/>
        </w:rPr>
        <w:t>министр</w:t>
      </w:r>
      <w:r>
        <w:rPr>
          <w:rFonts w:eastAsia="Calibri"/>
          <w:sz w:val="28"/>
          <w:szCs w:val="28"/>
        </w:rPr>
        <w:t xml:space="preserve">. В таком случае не позднее 30 дней с момента издания </w:t>
      </w:r>
      <w:r w:rsidR="005C0AC2">
        <w:rPr>
          <w:rFonts w:eastAsia="Calibri"/>
          <w:sz w:val="28"/>
          <w:szCs w:val="28"/>
        </w:rPr>
        <w:t xml:space="preserve">приказа </w:t>
      </w:r>
      <w:r w:rsidR="00C30C94">
        <w:rPr>
          <w:rFonts w:eastAsia="Calibri"/>
          <w:sz w:val="28"/>
          <w:szCs w:val="28"/>
        </w:rPr>
        <w:t>министерства</w:t>
      </w:r>
      <w:r w:rsidR="005C0AC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о создании общественного совета </w:t>
      </w:r>
      <w:r w:rsidR="00C30C94">
        <w:rPr>
          <w:rFonts w:eastAsia="Calibri"/>
          <w:sz w:val="28"/>
          <w:szCs w:val="28"/>
        </w:rPr>
        <w:t>министр</w:t>
      </w:r>
      <w:r>
        <w:rPr>
          <w:rFonts w:eastAsia="Calibri"/>
          <w:sz w:val="28"/>
          <w:szCs w:val="28"/>
        </w:rPr>
        <w:t xml:space="preserve"> направляет в общественную палату указанный акт, а также положение и дополнительные (специфические) требования.</w:t>
      </w:r>
    </w:p>
    <w:p w:rsidR="00D602C8" w:rsidRDefault="00D602C8" w:rsidP="00D602C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3.11. Для формирования общественного совета в связи с истечением срока полномочий общественного совета предыдущего состава </w:t>
      </w:r>
      <w:r w:rsidR="000D4BB0">
        <w:rPr>
          <w:rFonts w:eastAsia="Calibri"/>
          <w:sz w:val="28"/>
          <w:szCs w:val="28"/>
        </w:rPr>
        <w:t>министерство</w:t>
      </w:r>
      <w:r w:rsidR="005C0AC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направляет </w:t>
      </w:r>
      <w:proofErr w:type="gramStart"/>
      <w:r>
        <w:rPr>
          <w:rFonts w:eastAsia="Calibri"/>
          <w:sz w:val="28"/>
          <w:szCs w:val="28"/>
        </w:rPr>
        <w:t>в общественную палату заявление с просьбой о начале процедуры конкурса по отбору кандидатов в члены</w:t>
      </w:r>
      <w:proofErr w:type="gramEnd"/>
      <w:r>
        <w:rPr>
          <w:rFonts w:eastAsia="Calibri"/>
          <w:sz w:val="28"/>
          <w:szCs w:val="28"/>
        </w:rPr>
        <w:t xml:space="preserve"> общественного совета, а также положение и дополнительные (специфические) требования. Направление соответствующего заявления должно осуществляться не </w:t>
      </w:r>
      <w:proofErr w:type="gramStart"/>
      <w:r>
        <w:rPr>
          <w:rFonts w:eastAsia="Calibri"/>
          <w:sz w:val="28"/>
          <w:szCs w:val="28"/>
        </w:rPr>
        <w:t>позднее</w:t>
      </w:r>
      <w:proofErr w:type="gramEnd"/>
      <w:r>
        <w:rPr>
          <w:rFonts w:eastAsia="Calibri"/>
          <w:sz w:val="28"/>
          <w:szCs w:val="28"/>
        </w:rPr>
        <w:t xml:space="preserve"> чем за 3 месяца до истечения срока полномочий общественного совета.</w:t>
      </w:r>
    </w:p>
    <w:p w:rsidR="00D602C8" w:rsidRDefault="00D602C8" w:rsidP="00D602C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3.12. Порядок организации и проведения конкурса устанавливается внутренними актами общественной палаты.</w:t>
      </w:r>
    </w:p>
    <w:p w:rsidR="00D602C8" w:rsidRDefault="00D602C8" w:rsidP="00D602C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3.13. </w:t>
      </w:r>
      <w:r w:rsidR="000D4BB0">
        <w:rPr>
          <w:rFonts w:eastAsia="Calibri"/>
          <w:sz w:val="28"/>
          <w:szCs w:val="28"/>
        </w:rPr>
        <w:t>Министр</w:t>
      </w:r>
      <w:r w:rsidR="005C0AC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утверждает список кандидатов, прошедших конкурс по отбору кандидатов в члены общественного совета, в срок не позднее 10 дней со дня поступления списка кандидатов в </w:t>
      </w:r>
      <w:r w:rsidR="000D4BB0">
        <w:rPr>
          <w:rFonts w:eastAsia="Calibri"/>
          <w:sz w:val="28"/>
          <w:szCs w:val="28"/>
        </w:rPr>
        <w:t>министерство</w:t>
      </w:r>
      <w:r>
        <w:rPr>
          <w:rFonts w:eastAsia="Calibri"/>
          <w:sz w:val="28"/>
          <w:szCs w:val="28"/>
        </w:rPr>
        <w:t xml:space="preserve">. В тот же срок </w:t>
      </w:r>
      <w:r w:rsidR="000D4BB0">
        <w:rPr>
          <w:rFonts w:eastAsia="Calibri"/>
          <w:sz w:val="28"/>
          <w:szCs w:val="28"/>
        </w:rPr>
        <w:t>министр</w:t>
      </w:r>
      <w:r>
        <w:rPr>
          <w:rFonts w:eastAsia="Calibri"/>
          <w:sz w:val="28"/>
          <w:szCs w:val="28"/>
        </w:rPr>
        <w:t xml:space="preserve"> определяет ответственного секретаря общественного совета из числа своих заместителей. Ответственный секретарь общественного совета не входит в состав общественного совета. Общественный совет считается сформированным </w:t>
      </w:r>
      <w:r>
        <w:rPr>
          <w:rFonts w:eastAsia="Calibri"/>
          <w:sz w:val="28"/>
          <w:szCs w:val="28"/>
        </w:rPr>
        <w:lastRenderedPageBreak/>
        <w:t xml:space="preserve">со дня подписания </w:t>
      </w:r>
      <w:r w:rsidR="000D4BB0">
        <w:rPr>
          <w:rFonts w:eastAsia="Calibri"/>
          <w:sz w:val="28"/>
          <w:szCs w:val="28"/>
        </w:rPr>
        <w:t>министром</w:t>
      </w:r>
      <w:r>
        <w:rPr>
          <w:rFonts w:eastAsia="Calibri"/>
          <w:sz w:val="28"/>
          <w:szCs w:val="28"/>
        </w:rPr>
        <w:t xml:space="preserve"> соответствующего акта с указанием состава общественного совета.</w:t>
      </w:r>
    </w:p>
    <w:p w:rsidR="00D602C8" w:rsidRDefault="00D602C8" w:rsidP="00D602C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3.14. Общественный совет в избранном составе собирается не позднее 30 дней со дня утверждения его состава </w:t>
      </w:r>
      <w:r w:rsidR="000D4BB0">
        <w:rPr>
          <w:rFonts w:eastAsia="Calibri"/>
          <w:sz w:val="28"/>
          <w:szCs w:val="28"/>
        </w:rPr>
        <w:t>министром</w:t>
      </w:r>
      <w:r>
        <w:rPr>
          <w:rFonts w:eastAsia="Calibri"/>
          <w:sz w:val="28"/>
          <w:szCs w:val="28"/>
        </w:rPr>
        <w:t>. На первом заседании общественного совета из числа кандидатур, выдвинутых членами общественного совета, включая самовыдвижение, избираются председатель общественного совета и его заместитель.</w:t>
      </w:r>
    </w:p>
    <w:p w:rsidR="00D602C8" w:rsidRDefault="00D602C8" w:rsidP="00D602C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Срок полномочий общественного совета исчисляется со дня проведения первого заседания общественного совета.</w:t>
      </w:r>
    </w:p>
    <w:p w:rsidR="00D602C8" w:rsidRDefault="00D602C8" w:rsidP="00D602C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3.15. Исключение </w:t>
      </w:r>
      <w:r w:rsidR="000D4BB0">
        <w:rPr>
          <w:rFonts w:eastAsia="Calibri"/>
          <w:sz w:val="28"/>
          <w:szCs w:val="28"/>
        </w:rPr>
        <w:t>министерством</w:t>
      </w:r>
      <w:r w:rsidR="005C0AC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отдельных кандидатур из списка, направленного общественной палатой, не допускается.</w:t>
      </w:r>
    </w:p>
    <w:p w:rsidR="00D602C8" w:rsidRDefault="00D602C8" w:rsidP="00D602C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3.16. Замена членов общественного совета допускается в случае досрочного прекращения полномочий по основаниям, предусмотренным </w:t>
      </w:r>
      <w:hyperlink w:anchor="Par63" w:history="1">
        <w:r w:rsidRPr="005C0AC2">
          <w:rPr>
            <w:rFonts w:eastAsia="Calibri"/>
            <w:sz w:val="28"/>
            <w:szCs w:val="28"/>
          </w:rPr>
          <w:t>пунктом 3.17</w:t>
        </w:r>
      </w:hyperlink>
      <w:r w:rsidRPr="005C0AC2">
        <w:rPr>
          <w:rFonts w:eastAsia="Calibri"/>
          <w:sz w:val="28"/>
          <w:szCs w:val="28"/>
        </w:rPr>
        <w:t xml:space="preserve"> </w:t>
      </w:r>
      <w:r w:rsidR="005C0AC2">
        <w:rPr>
          <w:rFonts w:eastAsia="Calibri"/>
          <w:sz w:val="28"/>
          <w:szCs w:val="28"/>
        </w:rPr>
        <w:t xml:space="preserve">настоящего </w:t>
      </w:r>
      <w:r>
        <w:rPr>
          <w:rFonts w:eastAsia="Calibri"/>
          <w:sz w:val="28"/>
          <w:szCs w:val="28"/>
        </w:rPr>
        <w:t xml:space="preserve"> положения.</w:t>
      </w:r>
    </w:p>
    <w:p w:rsidR="00D602C8" w:rsidRDefault="00D602C8" w:rsidP="00D602C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bookmarkStart w:id="1" w:name="Par63"/>
      <w:bookmarkEnd w:id="1"/>
      <w:r>
        <w:rPr>
          <w:rFonts w:eastAsia="Calibri"/>
          <w:sz w:val="28"/>
          <w:szCs w:val="28"/>
        </w:rPr>
        <w:t>3.17. Полномочия члена общественного совета прекращаются досрочно в случае:</w:t>
      </w:r>
    </w:p>
    <w:p w:rsidR="00D602C8" w:rsidRDefault="00D602C8" w:rsidP="00D602C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подачи заявления о выходе из состава общественного совета;</w:t>
      </w:r>
    </w:p>
    <w:p w:rsidR="00D602C8" w:rsidRDefault="00D602C8" w:rsidP="00D602C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вступления в законную силу вынесенного в отношении члена общественного совета обвинительного приговора суда;</w:t>
      </w:r>
    </w:p>
    <w:p w:rsidR="00D602C8" w:rsidRDefault="00D602C8" w:rsidP="00D602C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признания недееспособным, безвестно отсутствующим или умершим на основании решения суда, вступившего в законную силу;</w:t>
      </w:r>
    </w:p>
    <w:p w:rsidR="00D602C8" w:rsidRDefault="00D602C8" w:rsidP="00D602C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смерти;</w:t>
      </w:r>
    </w:p>
    <w:p w:rsidR="00D602C8" w:rsidRDefault="00D602C8" w:rsidP="00D602C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возникновения конфликта интересов;</w:t>
      </w:r>
    </w:p>
    <w:p w:rsidR="00D602C8" w:rsidRDefault="00D602C8" w:rsidP="00D602C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наступления обстоятельств, указанных в </w:t>
      </w:r>
      <w:hyperlink w:anchor="Par47" w:history="1">
        <w:r w:rsidRPr="005C0AC2">
          <w:rPr>
            <w:rFonts w:eastAsia="Calibri"/>
            <w:sz w:val="28"/>
            <w:szCs w:val="28"/>
          </w:rPr>
          <w:t>пункте 3.2.2</w:t>
        </w:r>
      </w:hyperlink>
      <w:r>
        <w:rPr>
          <w:rFonts w:eastAsia="Calibri"/>
          <w:sz w:val="28"/>
          <w:szCs w:val="28"/>
        </w:rPr>
        <w:t xml:space="preserve"> настоящего положения.</w:t>
      </w:r>
    </w:p>
    <w:p w:rsidR="00D602C8" w:rsidRDefault="00D602C8" w:rsidP="00D602C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3.18. Вопрос об исключении члена общественного совета по основаниям, указанным в </w:t>
      </w:r>
      <w:hyperlink w:anchor="Par63" w:history="1">
        <w:r w:rsidRPr="005C0AC2">
          <w:rPr>
            <w:rFonts w:eastAsia="Calibri"/>
            <w:sz w:val="28"/>
            <w:szCs w:val="28"/>
          </w:rPr>
          <w:t>пункте 3.17</w:t>
        </w:r>
      </w:hyperlink>
      <w:r>
        <w:rPr>
          <w:rFonts w:eastAsia="Calibri"/>
          <w:sz w:val="28"/>
          <w:szCs w:val="28"/>
        </w:rPr>
        <w:t xml:space="preserve"> настоящего положения, инициируется решением общественного совета, которое подлежит утверждению актом </w:t>
      </w:r>
      <w:r w:rsidR="00CF5048">
        <w:rPr>
          <w:rFonts w:eastAsia="Calibri"/>
          <w:sz w:val="28"/>
          <w:szCs w:val="28"/>
        </w:rPr>
        <w:t>министерства</w:t>
      </w:r>
      <w:r>
        <w:rPr>
          <w:rFonts w:eastAsia="Calibri"/>
          <w:sz w:val="28"/>
          <w:szCs w:val="28"/>
        </w:rPr>
        <w:t xml:space="preserve">. Копия соответствующего акта </w:t>
      </w:r>
      <w:r w:rsidR="00CF5048">
        <w:rPr>
          <w:rFonts w:eastAsia="Calibri"/>
          <w:sz w:val="28"/>
          <w:szCs w:val="28"/>
        </w:rPr>
        <w:t>министерства</w:t>
      </w:r>
      <w:r w:rsidR="005C0AC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 течение 7 дней с момента его принятия подлежит направлению в общественную палату.</w:t>
      </w:r>
    </w:p>
    <w:p w:rsidR="00D602C8" w:rsidRDefault="00D602C8" w:rsidP="00D602C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3.19. Общественная палата осуществляет отбор кандидатов для замены в конкурсном порядке и направляет решение о представлении кандидатуры для утверждения </w:t>
      </w:r>
      <w:r w:rsidR="00CF5048">
        <w:rPr>
          <w:rFonts w:eastAsia="Calibri"/>
          <w:sz w:val="28"/>
          <w:szCs w:val="28"/>
        </w:rPr>
        <w:t>министру</w:t>
      </w:r>
      <w:r>
        <w:rPr>
          <w:rFonts w:eastAsia="Calibri"/>
          <w:sz w:val="28"/>
          <w:szCs w:val="28"/>
        </w:rPr>
        <w:t>.</w:t>
      </w:r>
    </w:p>
    <w:p w:rsidR="00D602C8" w:rsidRDefault="00D602C8" w:rsidP="00D602C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3.20. Члены общественного совета исполняют свои обязанности на общественных началах.</w:t>
      </w:r>
    </w:p>
    <w:p w:rsidR="00D602C8" w:rsidRDefault="00D602C8" w:rsidP="00D602C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D602C8" w:rsidRDefault="00D602C8" w:rsidP="00D602C8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 Порядок деятельности общественного совета</w:t>
      </w:r>
    </w:p>
    <w:p w:rsidR="00D602C8" w:rsidRDefault="00D602C8" w:rsidP="00D602C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D602C8" w:rsidRDefault="00D602C8" w:rsidP="00D602C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4.1. Общественный совет осуществляет свою деятельность в соответствии с планом работы на год, утвержденным председателем общественного совета, определяя перечень вопросов, рассмотрение которых на заседаниях общественного совета является обязательным. Утвержденный план направляется </w:t>
      </w:r>
      <w:r w:rsidR="00CF5048">
        <w:rPr>
          <w:rFonts w:eastAsia="Calibri"/>
          <w:sz w:val="28"/>
          <w:szCs w:val="28"/>
        </w:rPr>
        <w:t>министру</w:t>
      </w:r>
      <w:r>
        <w:rPr>
          <w:rFonts w:eastAsia="Calibri"/>
          <w:sz w:val="28"/>
          <w:szCs w:val="28"/>
        </w:rPr>
        <w:t xml:space="preserve"> для сведения.</w:t>
      </w:r>
    </w:p>
    <w:p w:rsidR="00D602C8" w:rsidRDefault="00D602C8" w:rsidP="00D602C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4.2. Основной формой деятельности общественного совета являются заседания, которые проводятся не реже одного раза в квартал и считаются </w:t>
      </w:r>
      <w:r>
        <w:rPr>
          <w:rFonts w:eastAsia="Calibri"/>
          <w:sz w:val="28"/>
          <w:szCs w:val="28"/>
        </w:rPr>
        <w:lastRenderedPageBreak/>
        <w:t>правомочными при присутствии на них не менее половины его членов. По решению председателя общественного совета может быть проведено внеочередное заседание.</w:t>
      </w:r>
    </w:p>
    <w:p w:rsidR="00D602C8" w:rsidRDefault="00D602C8" w:rsidP="00D602C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4.3. За 10 дней до дня заседания общественного совета ответственные за рассмотрение вопросов члены общественного совета предоставляют секретарю общественного совета информационные и иные материалы. Секретарь общественного совета за 5 дней до дня заседания общественного совета предоставляет указанные материалы </w:t>
      </w:r>
      <w:r w:rsidR="00CF5048">
        <w:rPr>
          <w:rFonts w:eastAsia="Calibri"/>
          <w:sz w:val="28"/>
          <w:szCs w:val="28"/>
        </w:rPr>
        <w:t>министру</w:t>
      </w:r>
      <w:r>
        <w:rPr>
          <w:rFonts w:eastAsia="Calibri"/>
          <w:sz w:val="28"/>
          <w:szCs w:val="28"/>
        </w:rPr>
        <w:t xml:space="preserve"> и членам общественного совета.</w:t>
      </w:r>
    </w:p>
    <w:p w:rsidR="00D602C8" w:rsidRDefault="00D602C8" w:rsidP="00D602C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4.4. Решения общественного совета по рассмотренным вопросам принимаются открытым голосованием простым большинством голосов (от числа присутствующих).</w:t>
      </w:r>
    </w:p>
    <w:p w:rsidR="00D602C8" w:rsidRDefault="00D602C8" w:rsidP="00D602C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4.5. При равенстве голосов председатель общественного совета имеет право решающего голоса.</w:t>
      </w:r>
    </w:p>
    <w:p w:rsidR="00D602C8" w:rsidRDefault="00D602C8" w:rsidP="00D602C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4.6. Члены общественного совета, не согласные с решением общественного совета, вправе изложить свое особое мнение, которое в обязательном порядке вносится в протокол заседания.</w:t>
      </w:r>
    </w:p>
    <w:p w:rsidR="00D602C8" w:rsidRDefault="00D602C8" w:rsidP="00D602C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4.7. Решения общественного совета отражаются в протоколах его заседаний, копии которых представляются ответственным секретарем общественного совета членам общественного совета. Информация о решениях общественного совета, заключения и результаты экспертиз по рассмотренным проектам нормативных правовых актов и иным документам, план работы на год, а также ежегодный отчет об итогах деятельности общественного совета в обязательном порядке подлежат публикации в сети Интернет на сайте </w:t>
      </w:r>
      <w:r w:rsidR="00CF5048">
        <w:rPr>
          <w:rFonts w:eastAsia="Calibri"/>
          <w:sz w:val="28"/>
          <w:szCs w:val="28"/>
        </w:rPr>
        <w:t>министерства</w:t>
      </w:r>
      <w:r>
        <w:rPr>
          <w:rFonts w:eastAsia="Calibri"/>
          <w:sz w:val="28"/>
          <w:szCs w:val="28"/>
        </w:rPr>
        <w:t>.</w:t>
      </w:r>
    </w:p>
    <w:p w:rsidR="00D602C8" w:rsidRDefault="00D602C8" w:rsidP="00D602C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4.8. Председатель общественного совета:</w:t>
      </w:r>
    </w:p>
    <w:p w:rsidR="00D602C8" w:rsidRDefault="00D602C8" w:rsidP="00D602C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организует работу общественного совета и председательствует на его заседаниях;</w:t>
      </w:r>
    </w:p>
    <w:p w:rsidR="00D602C8" w:rsidRDefault="00D602C8" w:rsidP="00D602C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подписывает протоколы заседаний и другие документы общественного совета;</w:t>
      </w:r>
    </w:p>
    <w:p w:rsidR="00D602C8" w:rsidRDefault="00D602C8" w:rsidP="00D602C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формирует при участии членов общественного совета и утверждает план его работы, повестку заседания и состав экспертов и иных лиц, приглашаемых на заседание общественного совета;</w:t>
      </w:r>
    </w:p>
    <w:p w:rsidR="00D602C8" w:rsidRDefault="00D602C8" w:rsidP="00D602C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контролирует своевременное уведомление членов общественного совета об утвержденном плане работы общественного совета, о дате, месте и повестке предстоящего заседания;</w:t>
      </w:r>
    </w:p>
    <w:p w:rsidR="00D602C8" w:rsidRDefault="00D602C8" w:rsidP="00D602C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вносит предложения по проектам документов и иных материалов для обсуждения на заседаниях общественного совета и утверждает их;</w:t>
      </w:r>
    </w:p>
    <w:p w:rsidR="00D602C8" w:rsidRDefault="00D602C8" w:rsidP="00D602C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контролирует своевременное направление членам общественного совета протоколов заседаний и иных документов и материалов;</w:t>
      </w:r>
    </w:p>
    <w:p w:rsidR="00D602C8" w:rsidRDefault="00D602C8" w:rsidP="00D602C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согласовывает состав информации о деятельности общественного совета, обязательной для размещения на официальном сайте </w:t>
      </w:r>
      <w:r w:rsidR="00CF5048">
        <w:rPr>
          <w:rFonts w:eastAsia="Calibri"/>
          <w:sz w:val="28"/>
          <w:szCs w:val="28"/>
        </w:rPr>
        <w:t>министерства</w:t>
      </w:r>
      <w:r>
        <w:rPr>
          <w:rFonts w:eastAsia="Calibri"/>
          <w:sz w:val="28"/>
          <w:szCs w:val="28"/>
        </w:rPr>
        <w:t xml:space="preserve"> в сети Интернет;</w:t>
      </w:r>
    </w:p>
    <w:p w:rsidR="00D602C8" w:rsidRDefault="00D602C8" w:rsidP="00D602C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взаимодействует с </w:t>
      </w:r>
      <w:r w:rsidR="00CF5048">
        <w:rPr>
          <w:rFonts w:eastAsia="Calibri"/>
          <w:sz w:val="28"/>
          <w:szCs w:val="28"/>
        </w:rPr>
        <w:t>министром</w:t>
      </w:r>
      <w:r w:rsidR="005C0AC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по вопросам реализации решений общественного совета;</w:t>
      </w:r>
    </w:p>
    <w:p w:rsidR="00D602C8" w:rsidRDefault="00D602C8" w:rsidP="00D602C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принимает меры по предотвращению и/или урегулированию конфликта интересов у членов общественного совета, в том числе по досрочному </w:t>
      </w:r>
      <w:r>
        <w:rPr>
          <w:rFonts w:eastAsia="Calibri"/>
          <w:sz w:val="28"/>
          <w:szCs w:val="28"/>
        </w:rPr>
        <w:lastRenderedPageBreak/>
        <w:t>прекращению полномочий члена общественного совета, являющегося стороной конфликта интересов.</w:t>
      </w:r>
    </w:p>
    <w:p w:rsidR="00D602C8" w:rsidRDefault="00D602C8" w:rsidP="00D602C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4.9. Заместитель председателя общественного совета:</w:t>
      </w:r>
    </w:p>
    <w:p w:rsidR="00D602C8" w:rsidRDefault="00D602C8" w:rsidP="00D602C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 поручению председателя общественного совета председательствует на заседаниях в его отсутствие (отпуск, болезнь и т.п.);</w:t>
      </w:r>
    </w:p>
    <w:p w:rsidR="00D602C8" w:rsidRDefault="00D602C8" w:rsidP="00D602C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участвует в подготовке планов работы общественного совета, формировании состава экспертов и иных лиц, приглашаемых на заседание общественного совета;</w:t>
      </w:r>
    </w:p>
    <w:p w:rsidR="00D602C8" w:rsidRDefault="00D602C8" w:rsidP="00D602C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обеспечивает коллективное обсуждение вопросов, внесенных на рассмотрение общественного совета.</w:t>
      </w:r>
    </w:p>
    <w:p w:rsidR="00D602C8" w:rsidRDefault="00D602C8" w:rsidP="00D602C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4.10. Члены общественного совета:</w:t>
      </w:r>
    </w:p>
    <w:p w:rsidR="00D602C8" w:rsidRDefault="00D602C8" w:rsidP="00D602C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4.10.1. Имеют право:</w:t>
      </w:r>
    </w:p>
    <w:p w:rsidR="00D602C8" w:rsidRDefault="00D602C8" w:rsidP="00D602C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вносить предложения по формированию повестки дня заседаний общественного совета;</w:t>
      </w:r>
    </w:p>
    <w:p w:rsidR="00D602C8" w:rsidRDefault="00D602C8" w:rsidP="00D602C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возглавлять комиссии и рабочие группы, формируемые общественным советом;</w:t>
      </w:r>
    </w:p>
    <w:p w:rsidR="00D602C8" w:rsidRDefault="00D602C8" w:rsidP="00D602C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предлагать кандидатуры экспертов для участия в заседаниях общественного совета;</w:t>
      </w:r>
    </w:p>
    <w:p w:rsidR="00D602C8" w:rsidRDefault="00D602C8" w:rsidP="00D602C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участвовать в подготовке материалов по рассматриваемым вопросам;</w:t>
      </w:r>
    </w:p>
    <w:p w:rsidR="00D602C8" w:rsidRDefault="00D602C8" w:rsidP="00D602C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оказывать </w:t>
      </w:r>
      <w:r w:rsidR="00CF5048">
        <w:rPr>
          <w:rFonts w:eastAsia="Calibri"/>
          <w:sz w:val="28"/>
          <w:szCs w:val="28"/>
        </w:rPr>
        <w:t>министерству</w:t>
      </w:r>
      <w:r w:rsidR="00AD29E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содействие в разработке проектов нормативных правовых актов и иных юридически значимых документов;</w:t>
      </w:r>
    </w:p>
    <w:p w:rsidR="00D602C8" w:rsidRDefault="00D602C8" w:rsidP="00D602C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выйти из общественного совета по собственному желанию.</w:t>
      </w:r>
    </w:p>
    <w:p w:rsidR="00D602C8" w:rsidRDefault="00D602C8" w:rsidP="00D602C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4.10.2. Обладают равными правами при обсуждении вопросов и голосовании.</w:t>
      </w:r>
    </w:p>
    <w:p w:rsidR="00D602C8" w:rsidRDefault="00D602C8" w:rsidP="00D602C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4.10.3. Обязаны лично участвовать в заседаниях общественного совета и не вправе делегировать свои полномочия другим лицам.</w:t>
      </w:r>
    </w:p>
    <w:p w:rsidR="00D602C8" w:rsidRDefault="00D602C8" w:rsidP="00D602C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4.11. Ответственный секретарь общественного совета:</w:t>
      </w:r>
    </w:p>
    <w:p w:rsidR="00D602C8" w:rsidRDefault="00D602C8" w:rsidP="00D602C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уведомляет членов общественного совета об утвержденном плане работы общественного совета, о дате, месте и повестке предстоящего заседания;</w:t>
      </w:r>
    </w:p>
    <w:p w:rsidR="00D602C8" w:rsidRDefault="00D602C8" w:rsidP="00D602C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готовит и согласует с председателем общественного совета проекты документов и иных материалов для обсуждения на заседаниях общественного совета;</w:t>
      </w:r>
    </w:p>
    <w:p w:rsidR="00D602C8" w:rsidRDefault="00D602C8" w:rsidP="00D602C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ведет, оформляет, согласует с председателем общественного совета и рассылает членам общественного совета протоколы заседаний и иные документы и материалы;</w:t>
      </w:r>
    </w:p>
    <w:p w:rsidR="00D602C8" w:rsidRDefault="00D602C8" w:rsidP="00D602C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хранит документацию общественного совета и готовит в установленном порядке документы для архивного хранения и уничтожения;</w:t>
      </w:r>
    </w:p>
    <w:p w:rsidR="00D602C8" w:rsidRDefault="00D602C8" w:rsidP="00D602C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готовит и согласовывает с председателем общественного совета состав информации о деятельности общественного совета, обязательной для размещения на официальном сайте </w:t>
      </w:r>
      <w:r w:rsidR="00CF5048">
        <w:rPr>
          <w:rFonts w:eastAsia="Calibri"/>
          <w:sz w:val="28"/>
          <w:szCs w:val="28"/>
        </w:rPr>
        <w:t>министерства</w:t>
      </w:r>
      <w:r>
        <w:rPr>
          <w:rFonts w:eastAsia="Calibri"/>
          <w:sz w:val="28"/>
          <w:szCs w:val="28"/>
        </w:rPr>
        <w:t>.</w:t>
      </w:r>
    </w:p>
    <w:p w:rsidR="00D602C8" w:rsidRDefault="00D602C8" w:rsidP="00D602C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4.12. Общественный совет в целях обобщения практики работы направляет в общественную палату ежегодный отчет о своей работе.</w:t>
      </w:r>
    </w:p>
    <w:p w:rsidR="00D602C8" w:rsidRDefault="00D602C8" w:rsidP="00D602C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DC076D" w:rsidRDefault="00DC076D" w:rsidP="00D602C8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</w:p>
    <w:p w:rsidR="00DC076D" w:rsidRDefault="00DC076D" w:rsidP="00D602C8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</w:p>
    <w:p w:rsidR="00D602C8" w:rsidRDefault="00D602C8" w:rsidP="00D602C8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5. Конфликт интересов</w:t>
      </w:r>
    </w:p>
    <w:p w:rsidR="00D602C8" w:rsidRDefault="00D602C8" w:rsidP="00D602C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D602C8" w:rsidRDefault="00D602C8" w:rsidP="00D602C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5.1. Конфликт интересов - ситуация, при которой личная заинтересованность члена общественного совета влияет или может повлиять на объективность и беспристрастность осуществления общественного контроля и при которой возникает или может возникнуть противоречие между личной заинтересованностью члена общественного совета и целями и задачами общественного контроля.</w:t>
      </w:r>
    </w:p>
    <w:p w:rsidR="00D602C8" w:rsidRDefault="00D602C8" w:rsidP="00D602C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5.2. Под личной заинтересованностью члена общественного совета, которая влияет или может повлиять на объективность и беспристрастность осуществления общественного контроля, понимается возможность получения членом общественного совета доходов в виде денег, ценностей, иного имущества, в том числе имущественных прав, либо услуг для себя или для третьих лиц.</w:t>
      </w:r>
    </w:p>
    <w:p w:rsidR="00D602C8" w:rsidRDefault="00D602C8" w:rsidP="00D602C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5.3. В случае возникновения у члена общественного совета личной заинтересованности, которая приводит или может привести к конфликту интересов, член общественного совета обязан проинформировать об этом в письменной форме председателя общественного совета, а председатель общественного совета - общественную палату.</w:t>
      </w:r>
    </w:p>
    <w:p w:rsidR="00D602C8" w:rsidRDefault="00D602C8" w:rsidP="001C4DF1">
      <w:pPr>
        <w:jc w:val="right"/>
        <w:rPr>
          <w:sz w:val="28"/>
          <w:szCs w:val="28"/>
        </w:rPr>
      </w:pPr>
    </w:p>
    <w:p w:rsidR="00D069F1" w:rsidRDefault="00D069F1" w:rsidP="001C4DF1">
      <w:pPr>
        <w:jc w:val="right"/>
        <w:rPr>
          <w:sz w:val="28"/>
          <w:szCs w:val="28"/>
        </w:rPr>
      </w:pPr>
    </w:p>
    <w:p w:rsidR="00D069F1" w:rsidRDefault="00D069F1" w:rsidP="001C4DF1">
      <w:pPr>
        <w:jc w:val="right"/>
        <w:rPr>
          <w:sz w:val="28"/>
          <w:szCs w:val="28"/>
        </w:rPr>
      </w:pPr>
    </w:p>
    <w:p w:rsidR="00D069F1" w:rsidRDefault="00D069F1" w:rsidP="001C4DF1">
      <w:pPr>
        <w:jc w:val="right"/>
        <w:rPr>
          <w:sz w:val="28"/>
          <w:szCs w:val="28"/>
        </w:rPr>
      </w:pPr>
    </w:p>
    <w:p w:rsidR="00D069F1" w:rsidRDefault="00D069F1" w:rsidP="001C4DF1">
      <w:pPr>
        <w:jc w:val="right"/>
        <w:rPr>
          <w:sz w:val="28"/>
          <w:szCs w:val="28"/>
        </w:rPr>
      </w:pPr>
    </w:p>
    <w:p w:rsidR="00D069F1" w:rsidRDefault="00D069F1" w:rsidP="001C4DF1">
      <w:pPr>
        <w:jc w:val="right"/>
        <w:rPr>
          <w:sz w:val="28"/>
          <w:szCs w:val="28"/>
        </w:rPr>
      </w:pPr>
    </w:p>
    <w:p w:rsidR="00D069F1" w:rsidRDefault="00D069F1" w:rsidP="001C4DF1">
      <w:pPr>
        <w:jc w:val="right"/>
        <w:rPr>
          <w:sz w:val="28"/>
          <w:szCs w:val="28"/>
        </w:rPr>
      </w:pPr>
    </w:p>
    <w:p w:rsidR="00D069F1" w:rsidRDefault="00D069F1" w:rsidP="001C4DF1">
      <w:pPr>
        <w:jc w:val="right"/>
        <w:rPr>
          <w:sz w:val="28"/>
          <w:szCs w:val="28"/>
        </w:rPr>
      </w:pPr>
    </w:p>
    <w:p w:rsidR="00D069F1" w:rsidRDefault="00D069F1" w:rsidP="001C4DF1">
      <w:pPr>
        <w:jc w:val="right"/>
        <w:rPr>
          <w:sz w:val="28"/>
          <w:szCs w:val="28"/>
        </w:rPr>
      </w:pPr>
    </w:p>
    <w:p w:rsidR="00D069F1" w:rsidRDefault="00D069F1" w:rsidP="001C4DF1">
      <w:pPr>
        <w:jc w:val="right"/>
        <w:rPr>
          <w:sz w:val="28"/>
          <w:szCs w:val="28"/>
        </w:rPr>
      </w:pPr>
    </w:p>
    <w:p w:rsidR="00D069F1" w:rsidRDefault="00D069F1" w:rsidP="001C4DF1">
      <w:pPr>
        <w:jc w:val="right"/>
        <w:rPr>
          <w:sz w:val="28"/>
          <w:szCs w:val="28"/>
        </w:rPr>
      </w:pPr>
    </w:p>
    <w:p w:rsidR="00D069F1" w:rsidRDefault="00D069F1" w:rsidP="001C4DF1">
      <w:pPr>
        <w:jc w:val="right"/>
        <w:rPr>
          <w:sz w:val="28"/>
          <w:szCs w:val="28"/>
        </w:rPr>
      </w:pPr>
    </w:p>
    <w:p w:rsidR="00D069F1" w:rsidRDefault="00D069F1" w:rsidP="001C4DF1">
      <w:pPr>
        <w:jc w:val="right"/>
        <w:rPr>
          <w:sz w:val="28"/>
          <w:szCs w:val="28"/>
        </w:rPr>
      </w:pPr>
    </w:p>
    <w:p w:rsidR="00D069F1" w:rsidRDefault="00D069F1" w:rsidP="001C4DF1">
      <w:pPr>
        <w:jc w:val="right"/>
        <w:rPr>
          <w:sz w:val="28"/>
          <w:szCs w:val="28"/>
        </w:rPr>
      </w:pPr>
    </w:p>
    <w:p w:rsidR="00D069F1" w:rsidRDefault="00D069F1" w:rsidP="001C4DF1">
      <w:pPr>
        <w:jc w:val="right"/>
        <w:rPr>
          <w:sz w:val="28"/>
          <w:szCs w:val="28"/>
        </w:rPr>
      </w:pPr>
    </w:p>
    <w:p w:rsidR="00D069F1" w:rsidRDefault="00D069F1" w:rsidP="001C4DF1">
      <w:pPr>
        <w:jc w:val="right"/>
        <w:rPr>
          <w:sz w:val="28"/>
          <w:szCs w:val="28"/>
        </w:rPr>
      </w:pPr>
    </w:p>
    <w:p w:rsidR="00D069F1" w:rsidRDefault="00D069F1" w:rsidP="001C4DF1">
      <w:pPr>
        <w:jc w:val="right"/>
        <w:rPr>
          <w:sz w:val="28"/>
          <w:szCs w:val="28"/>
        </w:rPr>
      </w:pPr>
    </w:p>
    <w:p w:rsidR="00D069F1" w:rsidRDefault="00D069F1" w:rsidP="001C4DF1">
      <w:pPr>
        <w:jc w:val="right"/>
        <w:rPr>
          <w:sz w:val="28"/>
          <w:szCs w:val="28"/>
        </w:rPr>
      </w:pPr>
    </w:p>
    <w:p w:rsidR="00D069F1" w:rsidRDefault="00D069F1" w:rsidP="001C4DF1">
      <w:pPr>
        <w:jc w:val="right"/>
        <w:rPr>
          <w:sz w:val="28"/>
          <w:szCs w:val="28"/>
        </w:rPr>
      </w:pPr>
    </w:p>
    <w:p w:rsidR="00D069F1" w:rsidRDefault="00D069F1" w:rsidP="001C4DF1">
      <w:pPr>
        <w:jc w:val="right"/>
        <w:rPr>
          <w:sz w:val="28"/>
          <w:szCs w:val="28"/>
        </w:rPr>
      </w:pPr>
    </w:p>
    <w:p w:rsidR="00D069F1" w:rsidRDefault="00D069F1" w:rsidP="001C4DF1">
      <w:pPr>
        <w:jc w:val="right"/>
        <w:rPr>
          <w:sz w:val="28"/>
          <w:szCs w:val="28"/>
        </w:rPr>
      </w:pPr>
    </w:p>
    <w:p w:rsidR="00D069F1" w:rsidRDefault="00D069F1" w:rsidP="001C4DF1">
      <w:pPr>
        <w:jc w:val="right"/>
        <w:rPr>
          <w:sz w:val="28"/>
          <w:szCs w:val="28"/>
        </w:rPr>
      </w:pPr>
    </w:p>
    <w:p w:rsidR="00D069F1" w:rsidRDefault="00D069F1" w:rsidP="001C4DF1">
      <w:pPr>
        <w:jc w:val="right"/>
        <w:rPr>
          <w:sz w:val="28"/>
          <w:szCs w:val="28"/>
        </w:rPr>
      </w:pPr>
    </w:p>
    <w:p w:rsidR="00D069F1" w:rsidRDefault="00D069F1" w:rsidP="001C4DF1">
      <w:pPr>
        <w:jc w:val="right"/>
        <w:rPr>
          <w:sz w:val="28"/>
          <w:szCs w:val="28"/>
        </w:rPr>
      </w:pPr>
    </w:p>
    <w:p w:rsidR="00D069F1" w:rsidRDefault="00D069F1" w:rsidP="001C4DF1">
      <w:pPr>
        <w:jc w:val="right"/>
        <w:rPr>
          <w:sz w:val="28"/>
          <w:szCs w:val="28"/>
        </w:rPr>
      </w:pPr>
    </w:p>
    <w:p w:rsidR="00D069F1" w:rsidRDefault="00D069F1" w:rsidP="001C4DF1">
      <w:pPr>
        <w:jc w:val="right"/>
        <w:rPr>
          <w:sz w:val="28"/>
          <w:szCs w:val="28"/>
        </w:rPr>
      </w:pPr>
    </w:p>
    <w:p w:rsidR="00D069F1" w:rsidRDefault="00D069F1" w:rsidP="00D069F1">
      <w:pPr>
        <w:shd w:val="clear" w:color="auto" w:fill="FFFFFF"/>
        <w:spacing w:before="100" w:beforeAutospacing="1" w:after="100" w:afterAutospacing="1"/>
        <w:jc w:val="center"/>
      </w:pPr>
      <w:r>
        <w:rPr>
          <w:sz w:val="28"/>
          <w:szCs w:val="28"/>
        </w:rPr>
        <w:lastRenderedPageBreak/>
        <w:t xml:space="preserve">                                                                                  </w:t>
      </w:r>
      <w:r w:rsidRPr="001C4DF1">
        <w:rPr>
          <w:sz w:val="28"/>
          <w:szCs w:val="28"/>
        </w:rPr>
        <w:t>Утверждено</w:t>
      </w:r>
      <w:r w:rsidRPr="001C4DF1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                                          </w:t>
      </w:r>
      <w:r>
        <w:t xml:space="preserve">    </w:t>
      </w:r>
      <w:r w:rsidRPr="001C4DF1">
        <w:rPr>
          <w:sz w:val="28"/>
          <w:szCs w:val="28"/>
        </w:rPr>
        <w:t xml:space="preserve">приказом </w:t>
      </w:r>
      <w:r w:rsidR="00CF5048">
        <w:rPr>
          <w:sz w:val="28"/>
          <w:szCs w:val="28"/>
        </w:rPr>
        <w:t>Министерства</w:t>
      </w:r>
      <w:r w:rsidRPr="001C4DF1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                                            труда и занятости </w:t>
      </w:r>
      <w:r w:rsidRPr="001C4DF1">
        <w:rPr>
          <w:sz w:val="28"/>
          <w:szCs w:val="28"/>
        </w:rPr>
        <w:t xml:space="preserve"> населения</w:t>
      </w:r>
      <w:r w:rsidRPr="001C4DF1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                                               </w:t>
      </w:r>
      <w:r w:rsidR="00CF5048">
        <w:rPr>
          <w:sz w:val="28"/>
          <w:szCs w:val="28"/>
        </w:rPr>
        <w:t>Кузбасса</w:t>
      </w:r>
      <w:r w:rsidRPr="001C4DF1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                    </w:t>
      </w:r>
      <w:r>
        <w:t xml:space="preserve">                        </w:t>
      </w:r>
      <w:r w:rsidRPr="001C4DF1">
        <w:rPr>
          <w:sz w:val="28"/>
          <w:szCs w:val="28"/>
        </w:rPr>
        <w:t xml:space="preserve">от </w:t>
      </w:r>
      <w:r w:rsidR="005C1979">
        <w:rPr>
          <w:sz w:val="28"/>
          <w:szCs w:val="28"/>
        </w:rPr>
        <w:t>12.04.2021</w:t>
      </w:r>
      <w:r w:rsidRPr="001C4DF1">
        <w:rPr>
          <w:sz w:val="28"/>
          <w:szCs w:val="28"/>
        </w:rPr>
        <w:t xml:space="preserve"> года </w:t>
      </w:r>
      <w:r>
        <w:rPr>
          <w:sz w:val="28"/>
          <w:szCs w:val="28"/>
        </w:rPr>
        <w:t>№</w:t>
      </w:r>
      <w:r w:rsidRPr="001C4DF1">
        <w:rPr>
          <w:sz w:val="28"/>
          <w:szCs w:val="28"/>
        </w:rPr>
        <w:t xml:space="preserve"> </w:t>
      </w:r>
      <w:r w:rsidR="005C1979">
        <w:rPr>
          <w:sz w:val="28"/>
          <w:szCs w:val="28"/>
        </w:rPr>
        <w:t>57</w:t>
      </w:r>
      <w:bookmarkStart w:id="2" w:name="_GoBack"/>
      <w:bookmarkEnd w:id="2"/>
      <w:r>
        <w:t xml:space="preserve"> </w:t>
      </w:r>
    </w:p>
    <w:p w:rsidR="00D069F1" w:rsidRDefault="00D069F1" w:rsidP="00D069F1">
      <w:pPr>
        <w:shd w:val="clear" w:color="auto" w:fill="FFFFFF"/>
        <w:jc w:val="right"/>
        <w:rPr>
          <w:b/>
          <w:bCs/>
        </w:rPr>
      </w:pPr>
    </w:p>
    <w:p w:rsidR="00D069F1" w:rsidRPr="00D11E7C" w:rsidRDefault="00D069F1" w:rsidP="00D069F1">
      <w:pPr>
        <w:shd w:val="clear" w:color="auto" w:fill="FFFFFF"/>
        <w:jc w:val="center"/>
        <w:rPr>
          <w:b/>
          <w:bCs/>
          <w:sz w:val="28"/>
          <w:szCs w:val="28"/>
        </w:rPr>
      </w:pPr>
      <w:r w:rsidRPr="00D11E7C">
        <w:rPr>
          <w:b/>
          <w:bCs/>
          <w:sz w:val="28"/>
          <w:szCs w:val="28"/>
        </w:rPr>
        <w:t>Дополнительные (специфические)  требования</w:t>
      </w:r>
    </w:p>
    <w:p w:rsidR="00D069F1" w:rsidRDefault="00D069F1" w:rsidP="00D069F1">
      <w:pPr>
        <w:shd w:val="clear" w:color="auto" w:fill="FFFFFF"/>
        <w:jc w:val="center"/>
        <w:rPr>
          <w:b/>
          <w:bCs/>
        </w:rPr>
      </w:pPr>
      <w:r w:rsidRPr="00D11E7C">
        <w:rPr>
          <w:b/>
          <w:bCs/>
          <w:sz w:val="28"/>
          <w:szCs w:val="28"/>
        </w:rPr>
        <w:t xml:space="preserve"> к кандидатам в состав общественного совета при </w:t>
      </w:r>
      <w:r w:rsidR="00CF5048">
        <w:rPr>
          <w:rFonts w:eastAsia="Calibri"/>
          <w:b/>
          <w:sz w:val="28"/>
          <w:szCs w:val="28"/>
        </w:rPr>
        <w:t>М</w:t>
      </w:r>
      <w:r w:rsidR="00CF5048" w:rsidRPr="00CF5048">
        <w:rPr>
          <w:rFonts w:eastAsia="Calibri"/>
          <w:b/>
          <w:sz w:val="28"/>
          <w:szCs w:val="28"/>
        </w:rPr>
        <w:t>инистерств</w:t>
      </w:r>
      <w:r w:rsidR="00CF5048">
        <w:rPr>
          <w:rFonts w:eastAsia="Calibri"/>
          <w:b/>
          <w:sz w:val="28"/>
          <w:szCs w:val="28"/>
        </w:rPr>
        <w:t>е</w:t>
      </w:r>
      <w:r w:rsidRPr="00CF5048">
        <w:rPr>
          <w:b/>
          <w:bCs/>
          <w:sz w:val="28"/>
          <w:szCs w:val="28"/>
        </w:rPr>
        <w:t xml:space="preserve"> т</w:t>
      </w:r>
      <w:r w:rsidRPr="00D11E7C">
        <w:rPr>
          <w:b/>
          <w:bCs/>
          <w:sz w:val="28"/>
          <w:szCs w:val="28"/>
        </w:rPr>
        <w:t>руда</w:t>
      </w:r>
    </w:p>
    <w:p w:rsidR="00D069F1" w:rsidRPr="00D11E7C" w:rsidRDefault="00D069F1" w:rsidP="00D069F1">
      <w:pPr>
        <w:shd w:val="clear" w:color="auto" w:fill="FFFFFF"/>
        <w:jc w:val="center"/>
        <w:rPr>
          <w:b/>
          <w:bCs/>
          <w:sz w:val="28"/>
          <w:szCs w:val="28"/>
        </w:rPr>
      </w:pPr>
      <w:r w:rsidRPr="00D11E7C">
        <w:rPr>
          <w:b/>
          <w:bCs/>
          <w:sz w:val="28"/>
          <w:szCs w:val="28"/>
        </w:rPr>
        <w:t xml:space="preserve"> и занятости населения </w:t>
      </w:r>
      <w:r w:rsidR="00CF5048">
        <w:rPr>
          <w:b/>
          <w:bCs/>
          <w:sz w:val="28"/>
          <w:szCs w:val="28"/>
        </w:rPr>
        <w:t>Кузбасса</w:t>
      </w:r>
    </w:p>
    <w:p w:rsidR="00D069F1" w:rsidRPr="00D069F1" w:rsidRDefault="00D069F1" w:rsidP="00D069F1">
      <w:pPr>
        <w:shd w:val="clear" w:color="auto" w:fill="FFFFFF"/>
        <w:spacing w:before="100" w:beforeAutospacing="1" w:after="100" w:afterAutospacing="1"/>
        <w:ind w:firstLine="426"/>
        <w:jc w:val="both"/>
        <w:rPr>
          <w:color w:val="2E2D2D"/>
          <w:sz w:val="28"/>
          <w:szCs w:val="28"/>
        </w:rPr>
      </w:pPr>
      <w:r w:rsidRPr="00D069F1">
        <w:rPr>
          <w:color w:val="2E2D2D"/>
          <w:sz w:val="28"/>
          <w:szCs w:val="28"/>
        </w:rPr>
        <w:t>Кандидат в члены Общественного совета должен соответствовать следующим требованиям:</w:t>
      </w:r>
    </w:p>
    <w:p w:rsidR="00D069F1" w:rsidRPr="00D069F1" w:rsidRDefault="00D069F1" w:rsidP="00D069F1">
      <w:pPr>
        <w:shd w:val="clear" w:color="auto" w:fill="FFFFFF"/>
        <w:spacing w:before="100" w:beforeAutospacing="1" w:after="100" w:afterAutospacing="1"/>
        <w:ind w:left="-7"/>
        <w:jc w:val="both"/>
        <w:rPr>
          <w:color w:val="2E2D2D"/>
          <w:sz w:val="28"/>
          <w:szCs w:val="28"/>
        </w:rPr>
      </w:pPr>
      <w:r w:rsidRPr="00D069F1">
        <w:rPr>
          <w:color w:val="2E2D2D"/>
          <w:sz w:val="28"/>
          <w:szCs w:val="28"/>
        </w:rPr>
        <w:t>-обладать знаниями в сферах труда, занятости, альтернативной гражданской службы</w:t>
      </w:r>
      <w:r w:rsidR="00EA2088">
        <w:rPr>
          <w:color w:val="2E2D2D"/>
          <w:sz w:val="28"/>
          <w:szCs w:val="28"/>
        </w:rPr>
        <w:t>, осуществления закупок товаров, работ, услуг для обеспечения государственных нужд</w:t>
      </w:r>
      <w:r w:rsidRPr="00D069F1">
        <w:rPr>
          <w:color w:val="2E2D2D"/>
          <w:sz w:val="28"/>
          <w:szCs w:val="28"/>
        </w:rPr>
        <w:t xml:space="preserve"> или в одной из этих сфер;</w:t>
      </w:r>
    </w:p>
    <w:p w:rsidR="00D069F1" w:rsidRPr="00D069F1" w:rsidRDefault="00D069F1" w:rsidP="00D069F1">
      <w:pPr>
        <w:shd w:val="clear" w:color="auto" w:fill="FFFFFF"/>
        <w:spacing w:before="100" w:beforeAutospacing="1" w:after="100" w:afterAutospacing="1"/>
        <w:ind w:left="-7"/>
        <w:jc w:val="both"/>
        <w:rPr>
          <w:color w:val="2E2D2D"/>
          <w:sz w:val="28"/>
          <w:szCs w:val="28"/>
        </w:rPr>
      </w:pPr>
      <w:r w:rsidRPr="00D069F1">
        <w:rPr>
          <w:color w:val="2E2D2D"/>
          <w:sz w:val="28"/>
          <w:szCs w:val="28"/>
        </w:rPr>
        <w:t>-владеть практическими навыками законотворческой,  правоприменительной и организаторской деятельности в указанных сферах;</w:t>
      </w:r>
    </w:p>
    <w:p w:rsidR="00D069F1" w:rsidRPr="00D069F1" w:rsidRDefault="00D069F1" w:rsidP="00D069F1">
      <w:pPr>
        <w:shd w:val="clear" w:color="auto" w:fill="FFFFFF"/>
        <w:spacing w:before="100" w:beforeAutospacing="1" w:after="100" w:afterAutospacing="1"/>
        <w:ind w:left="-7"/>
        <w:jc w:val="both"/>
        <w:rPr>
          <w:color w:val="2E2D2D"/>
          <w:sz w:val="28"/>
          <w:szCs w:val="28"/>
        </w:rPr>
      </w:pPr>
      <w:r w:rsidRPr="00D069F1">
        <w:rPr>
          <w:color w:val="2E2D2D"/>
          <w:sz w:val="28"/>
          <w:szCs w:val="28"/>
        </w:rPr>
        <w:t>-</w:t>
      </w:r>
      <w:r w:rsidR="00EC0053">
        <w:rPr>
          <w:color w:val="2E2D2D"/>
          <w:sz w:val="28"/>
          <w:szCs w:val="28"/>
        </w:rPr>
        <w:t>иметь</w:t>
      </w:r>
      <w:r w:rsidRPr="00D069F1">
        <w:rPr>
          <w:color w:val="2E2D2D"/>
          <w:sz w:val="28"/>
          <w:szCs w:val="28"/>
        </w:rPr>
        <w:t xml:space="preserve"> опыт общественной деятельности.</w:t>
      </w:r>
    </w:p>
    <w:p w:rsidR="00D069F1" w:rsidRPr="00CA37A4" w:rsidRDefault="00D069F1" w:rsidP="00D069F1">
      <w:pPr>
        <w:shd w:val="clear" w:color="auto" w:fill="FFFFFF"/>
        <w:jc w:val="both"/>
        <w:rPr>
          <w:color w:val="2E2D2D"/>
        </w:rPr>
      </w:pPr>
      <w:r w:rsidRPr="00CA37A4">
        <w:rPr>
          <w:color w:val="2E2D2D"/>
        </w:rPr>
        <w:t> </w:t>
      </w:r>
    </w:p>
    <w:p w:rsidR="00D069F1" w:rsidRPr="001C4DF1" w:rsidRDefault="00D069F1" w:rsidP="001C4DF1">
      <w:pPr>
        <w:jc w:val="right"/>
        <w:rPr>
          <w:sz w:val="28"/>
          <w:szCs w:val="28"/>
        </w:rPr>
      </w:pPr>
    </w:p>
    <w:sectPr w:rsidR="00D069F1" w:rsidRPr="001C4DF1" w:rsidSect="00BA2743">
      <w:headerReference w:type="default" r:id="rId17"/>
      <w:pgSz w:w="11906" w:h="16838" w:code="9"/>
      <w:pgMar w:top="851" w:right="99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E73" w:rsidRDefault="000B1E73">
      <w:r>
        <w:separator/>
      </w:r>
    </w:p>
  </w:endnote>
  <w:endnote w:type="continuationSeparator" w:id="0">
    <w:p w:rsidR="000B1E73" w:rsidRDefault="000B1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E73" w:rsidRDefault="000B1E73">
      <w:r>
        <w:separator/>
      </w:r>
    </w:p>
  </w:footnote>
  <w:footnote w:type="continuationSeparator" w:id="0">
    <w:p w:rsidR="000B1E73" w:rsidRDefault="000B1E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743" w:rsidRDefault="00BA2743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C1979">
      <w:rPr>
        <w:noProof/>
      </w:rPr>
      <w:t>10</w:t>
    </w:r>
    <w:r>
      <w:fldChar w:fldCharType="end"/>
    </w:r>
  </w:p>
  <w:p w:rsidR="00BA2743" w:rsidRDefault="00BA274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40699"/>
    <w:multiLevelType w:val="multilevel"/>
    <w:tmpl w:val="74C2C5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A2B"/>
    <w:rsid w:val="00036610"/>
    <w:rsid w:val="00072144"/>
    <w:rsid w:val="0008759A"/>
    <w:rsid w:val="000B1E73"/>
    <w:rsid w:val="000D4BB0"/>
    <w:rsid w:val="001C4DF1"/>
    <w:rsid w:val="00225465"/>
    <w:rsid w:val="00284615"/>
    <w:rsid w:val="00286F43"/>
    <w:rsid w:val="00290FAD"/>
    <w:rsid w:val="00293B78"/>
    <w:rsid w:val="003100D0"/>
    <w:rsid w:val="00360E57"/>
    <w:rsid w:val="00400622"/>
    <w:rsid w:val="00466C6D"/>
    <w:rsid w:val="004B6B13"/>
    <w:rsid w:val="005C0AC2"/>
    <w:rsid w:val="005C1979"/>
    <w:rsid w:val="005F0A15"/>
    <w:rsid w:val="005F5AE2"/>
    <w:rsid w:val="0065597A"/>
    <w:rsid w:val="006F2A2C"/>
    <w:rsid w:val="00785DBB"/>
    <w:rsid w:val="007969A4"/>
    <w:rsid w:val="007A53C7"/>
    <w:rsid w:val="007C4F2F"/>
    <w:rsid w:val="008934E5"/>
    <w:rsid w:val="00920F87"/>
    <w:rsid w:val="00945668"/>
    <w:rsid w:val="009C1685"/>
    <w:rsid w:val="009E60EB"/>
    <w:rsid w:val="00A23352"/>
    <w:rsid w:val="00A4458E"/>
    <w:rsid w:val="00AD29E8"/>
    <w:rsid w:val="00B90BD7"/>
    <w:rsid w:val="00BA2743"/>
    <w:rsid w:val="00C13195"/>
    <w:rsid w:val="00C30C94"/>
    <w:rsid w:val="00C63A79"/>
    <w:rsid w:val="00CC0AF3"/>
    <w:rsid w:val="00CF5048"/>
    <w:rsid w:val="00D069F1"/>
    <w:rsid w:val="00D602C8"/>
    <w:rsid w:val="00D61B43"/>
    <w:rsid w:val="00D91B10"/>
    <w:rsid w:val="00D92F97"/>
    <w:rsid w:val="00DC076D"/>
    <w:rsid w:val="00DF16D7"/>
    <w:rsid w:val="00E954A1"/>
    <w:rsid w:val="00EA2088"/>
    <w:rsid w:val="00EC0053"/>
    <w:rsid w:val="00ED3D72"/>
    <w:rsid w:val="00F1158A"/>
    <w:rsid w:val="00F37A2B"/>
    <w:rsid w:val="00F4112D"/>
    <w:rsid w:val="00F9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A2B"/>
    <w:rPr>
      <w:rFonts w:eastAsia="Times New Roman"/>
    </w:rPr>
  </w:style>
  <w:style w:type="paragraph" w:styleId="1">
    <w:name w:val="heading 1"/>
    <w:basedOn w:val="a"/>
    <w:next w:val="a"/>
    <w:link w:val="10"/>
    <w:qFormat/>
    <w:rsid w:val="00F37A2B"/>
    <w:pPr>
      <w:keepNext/>
      <w:jc w:val="center"/>
      <w:outlineLvl w:val="0"/>
    </w:pPr>
    <w:rPr>
      <w:sz w:val="26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01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7A2B"/>
    <w:rPr>
      <w:rFonts w:eastAsia="Times New Roman"/>
      <w:color w:val="auto"/>
      <w:sz w:val="26"/>
      <w:szCs w:val="20"/>
      <w:lang w:val="x-none" w:eastAsia="x-none"/>
    </w:rPr>
  </w:style>
  <w:style w:type="paragraph" w:styleId="a3">
    <w:name w:val="Body Text Indent"/>
    <w:basedOn w:val="a"/>
    <w:link w:val="a4"/>
    <w:rsid w:val="00F37A2B"/>
    <w:pPr>
      <w:ind w:firstLine="567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F37A2B"/>
    <w:rPr>
      <w:rFonts w:eastAsia="Times New Roman"/>
      <w:color w:val="auto"/>
      <w:sz w:val="24"/>
      <w:szCs w:val="20"/>
      <w:lang w:eastAsia="ru-RU"/>
    </w:rPr>
  </w:style>
  <w:style w:type="paragraph" w:customStyle="1" w:styleId="ConsPlusNonformat">
    <w:name w:val="ConsPlusNonformat"/>
    <w:rsid w:val="00F37A2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header"/>
    <w:basedOn w:val="a"/>
    <w:link w:val="a6"/>
    <w:uiPriority w:val="99"/>
    <w:rsid w:val="00F37A2B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F37A2B"/>
    <w:rPr>
      <w:rFonts w:eastAsia="Times New Roman"/>
      <w:color w:val="auto"/>
      <w:sz w:val="24"/>
      <w:szCs w:val="24"/>
      <w:lang w:val="x-none" w:eastAsia="x-none"/>
    </w:rPr>
  </w:style>
  <w:style w:type="paragraph" w:styleId="a7">
    <w:name w:val="Body Text"/>
    <w:aliases w:val="Body Text Char"/>
    <w:basedOn w:val="a"/>
    <w:link w:val="a8"/>
    <w:rsid w:val="00F37A2B"/>
    <w:pPr>
      <w:spacing w:after="120"/>
    </w:pPr>
    <w:rPr>
      <w:sz w:val="24"/>
      <w:szCs w:val="24"/>
      <w:lang w:val="x-none" w:eastAsia="x-none"/>
    </w:rPr>
  </w:style>
  <w:style w:type="character" w:customStyle="1" w:styleId="a8">
    <w:name w:val="Основной текст Знак"/>
    <w:aliases w:val="Body Text Char Знак"/>
    <w:basedOn w:val="a0"/>
    <w:link w:val="a7"/>
    <w:rsid w:val="00F37A2B"/>
    <w:rPr>
      <w:rFonts w:eastAsia="Times New Roman"/>
      <w:color w:val="auto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F901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5C197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197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A2B"/>
    <w:rPr>
      <w:rFonts w:eastAsia="Times New Roman"/>
    </w:rPr>
  </w:style>
  <w:style w:type="paragraph" w:styleId="1">
    <w:name w:val="heading 1"/>
    <w:basedOn w:val="a"/>
    <w:next w:val="a"/>
    <w:link w:val="10"/>
    <w:qFormat/>
    <w:rsid w:val="00F37A2B"/>
    <w:pPr>
      <w:keepNext/>
      <w:jc w:val="center"/>
      <w:outlineLvl w:val="0"/>
    </w:pPr>
    <w:rPr>
      <w:sz w:val="26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01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7A2B"/>
    <w:rPr>
      <w:rFonts w:eastAsia="Times New Roman"/>
      <w:color w:val="auto"/>
      <w:sz w:val="26"/>
      <w:szCs w:val="20"/>
      <w:lang w:val="x-none" w:eastAsia="x-none"/>
    </w:rPr>
  </w:style>
  <w:style w:type="paragraph" w:styleId="a3">
    <w:name w:val="Body Text Indent"/>
    <w:basedOn w:val="a"/>
    <w:link w:val="a4"/>
    <w:rsid w:val="00F37A2B"/>
    <w:pPr>
      <w:ind w:firstLine="567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F37A2B"/>
    <w:rPr>
      <w:rFonts w:eastAsia="Times New Roman"/>
      <w:color w:val="auto"/>
      <w:sz w:val="24"/>
      <w:szCs w:val="20"/>
      <w:lang w:eastAsia="ru-RU"/>
    </w:rPr>
  </w:style>
  <w:style w:type="paragraph" w:customStyle="1" w:styleId="ConsPlusNonformat">
    <w:name w:val="ConsPlusNonformat"/>
    <w:rsid w:val="00F37A2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header"/>
    <w:basedOn w:val="a"/>
    <w:link w:val="a6"/>
    <w:uiPriority w:val="99"/>
    <w:rsid w:val="00F37A2B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F37A2B"/>
    <w:rPr>
      <w:rFonts w:eastAsia="Times New Roman"/>
      <w:color w:val="auto"/>
      <w:sz w:val="24"/>
      <w:szCs w:val="24"/>
      <w:lang w:val="x-none" w:eastAsia="x-none"/>
    </w:rPr>
  </w:style>
  <w:style w:type="paragraph" w:styleId="a7">
    <w:name w:val="Body Text"/>
    <w:aliases w:val="Body Text Char"/>
    <w:basedOn w:val="a"/>
    <w:link w:val="a8"/>
    <w:rsid w:val="00F37A2B"/>
    <w:pPr>
      <w:spacing w:after="120"/>
    </w:pPr>
    <w:rPr>
      <w:sz w:val="24"/>
      <w:szCs w:val="24"/>
      <w:lang w:val="x-none" w:eastAsia="x-none"/>
    </w:rPr>
  </w:style>
  <w:style w:type="character" w:customStyle="1" w:styleId="a8">
    <w:name w:val="Основной текст Знак"/>
    <w:aliases w:val="Body Text Char Знак"/>
    <w:basedOn w:val="a0"/>
    <w:link w:val="a7"/>
    <w:rsid w:val="00F37A2B"/>
    <w:rPr>
      <w:rFonts w:eastAsia="Times New Roman"/>
      <w:color w:val="auto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F901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5C197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197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B7403062605F3CD6A6813BA36F3B77CD9CA4F8492117B5782676043AA5374DAd4v0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B7403062605F3CD6A680DB7209FEB79DCC71481951B7806D7383B1EFDd5vAH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B7403062605F3CD6A680DB7209FEB79DCC9188C9D147806D7383B1EFDd5vA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B7403062605F3CD6A680DB7209FEB79DFC9168C9E442F04866D35d1vB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B7403062605F3CD6A6813BA36F3B77CD9CA4F8492117B5782676043AA5374DAd4v0H" TargetMode="External"/><Relationship Id="rId10" Type="http://schemas.openxmlformats.org/officeDocument/2006/relationships/hyperlink" Target="consultantplus://offline/ref=13392FFE2AF39C4BC9B55B442F70F4597E755795C05CE30C92F745194F31D6F022DE74E35AFE1B2503946F3302E80227DE55391846277371S1yCK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AB7403062605F3CD6A680DB7209FEB79DCC71481951B7806D7383B1EFDd5v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F80AD-CDB7-4264-8ABD-643D76CFC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10</Pages>
  <Words>3262</Words>
  <Characters>18600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труда и занятости населения КО</Company>
  <LinksUpToDate>false</LinksUpToDate>
  <CharactersWithSpaces>21819</CharactersWithSpaces>
  <SharedDoc>false</SharedDoc>
  <HLinks>
    <vt:vector size="60" baseType="variant">
      <vt:variant>
        <vt:i4>5701634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Par63</vt:lpwstr>
      </vt:variant>
      <vt:variant>
        <vt:i4>5570562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Par47</vt:lpwstr>
      </vt:variant>
      <vt:variant>
        <vt:i4>5701634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Par63</vt:lpwstr>
      </vt:variant>
      <vt:variant>
        <vt:i4>5636102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consultantplus://offline/ref=AB7403062605F3CD6A680DB7209FEB79DCC9188C9D147806D7383B1EFDd5vAH</vt:lpwstr>
      </vt:variant>
      <vt:variant>
        <vt:lpwstr/>
      </vt:variant>
      <vt:variant>
        <vt:i4>3539005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consultantplus://offline/ref=AB7403062605F3CD6A6813BA36F3B77CD9CA4F849314715288676043AA5374DAd4v0H</vt:lpwstr>
      </vt:variant>
      <vt:variant>
        <vt:lpwstr/>
      </vt:variant>
      <vt:variant>
        <vt:i4>3539045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consultantplus://offline/ref=AB7403062605F3CD6A6813BA36F3B77CD9CA4F8492117B5782676043AA5374DAd4v0H</vt:lpwstr>
      </vt:variant>
      <vt:variant>
        <vt:lpwstr/>
      </vt:variant>
      <vt:variant>
        <vt:i4>5636177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consultantplus://offline/ref=AB7403062605F3CD6A680DB7209FEB79DCC71481951B7806D7383B1EFDd5vAH</vt:lpwstr>
      </vt:variant>
      <vt:variant>
        <vt:lpwstr/>
      </vt:variant>
      <vt:variant>
        <vt:i4>3539045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consultantplus://offline/ref=AB7403062605F3CD6A6813BA36F3B77CD9CA4F8492117B5782676043AA5374DAd4v0H</vt:lpwstr>
      </vt:variant>
      <vt:variant>
        <vt:lpwstr/>
      </vt:variant>
      <vt:variant>
        <vt:i4>5636177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consultantplus://offline/ref=AB7403062605F3CD6A680DB7209FEB79DCC71481951B7806D7383B1EFDd5vAH</vt:lpwstr>
      </vt:variant>
      <vt:variant>
        <vt:lpwstr/>
      </vt:variant>
      <vt:variant>
        <vt:i4>5767260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consultantplus://offline/ref=AB7403062605F3CD6A680DB7209FEB79DFC9168C9E442F04866D35d1vBH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ТреяльАИ</dc:creator>
  <cp:lastModifiedBy>ТрельАИ</cp:lastModifiedBy>
  <cp:revision>11</cp:revision>
  <cp:lastPrinted>2021-06-15T10:30:00Z</cp:lastPrinted>
  <dcterms:created xsi:type="dcterms:W3CDTF">2021-04-02T10:40:00Z</dcterms:created>
  <dcterms:modified xsi:type="dcterms:W3CDTF">2021-06-15T10:36:00Z</dcterms:modified>
</cp:coreProperties>
</file>