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A2" w:rsidRPr="00575342" w:rsidRDefault="006C1FA2" w:rsidP="00AB77E5">
      <w:pPr>
        <w:ind w:firstLine="709"/>
        <w:jc w:val="center"/>
      </w:pPr>
      <w:bookmarkStart w:id="0" w:name="_GoBack"/>
      <w:bookmarkEnd w:id="0"/>
    </w:p>
    <w:p w:rsidR="00D02DF2" w:rsidRPr="00575342" w:rsidRDefault="00D15302" w:rsidP="00794C04">
      <w:pPr>
        <w:jc w:val="center"/>
        <w:rPr>
          <w:u w:val="single"/>
        </w:rPr>
      </w:pPr>
      <w:r w:rsidRPr="00575342">
        <w:t>Т</w:t>
      </w:r>
      <w:r w:rsidRPr="00575342">
        <w:rPr>
          <w:color w:val="000000"/>
          <w:bdr w:val="none" w:sz="0" w:space="0" w:color="auto" w:frame="1"/>
        </w:rPr>
        <w:t>ребования</w:t>
      </w:r>
      <w:r w:rsidR="00352DD9" w:rsidRPr="00575342">
        <w:rPr>
          <w:color w:val="000000"/>
          <w:bdr w:val="none" w:sz="0" w:space="0" w:color="auto" w:frame="1"/>
        </w:rPr>
        <w:t xml:space="preserve"> к форме и срокам опублико</w:t>
      </w:r>
      <w:r w:rsidRPr="00575342">
        <w:rPr>
          <w:color w:val="000000"/>
          <w:bdr w:val="none" w:sz="0" w:space="0" w:color="auto" w:frame="1"/>
        </w:rPr>
        <w:t xml:space="preserve">вания отчета некоммерческой </w:t>
      </w:r>
      <w:r w:rsidR="00352DD9" w:rsidRPr="00575342">
        <w:rPr>
          <w:color w:val="000000"/>
          <w:bdr w:val="none" w:sz="0" w:space="0" w:color="auto" w:frame="1"/>
        </w:rPr>
        <w:t>организации об использовании собранных благотворительных пожертвований</w:t>
      </w:r>
    </w:p>
    <w:p w:rsidR="00860FE6" w:rsidRPr="00575342" w:rsidRDefault="00860FE6" w:rsidP="00860FE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52DD9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75342">
        <w:t>Приказом</w:t>
      </w:r>
      <w:r w:rsidR="00D15302" w:rsidRPr="00575342">
        <w:t xml:space="preserve"> Министерства юстиции Российской Федерации от 31 августа 2020 года</w:t>
      </w:r>
      <w:r w:rsidRPr="00575342">
        <w:t xml:space="preserve"> № 190 </w:t>
      </w:r>
      <w:r w:rsidR="00D15302" w:rsidRPr="00575342">
        <w:t>(вступил в силу 5 октября 2020 года)</w:t>
      </w:r>
      <w:r w:rsidRPr="00575342">
        <w:t xml:space="preserve"> утверждены требования к форме и срокам опубликования отчета некоммерческой организации об использовании собранных </w:t>
      </w:r>
      <w:r w:rsidR="00D15302" w:rsidRPr="00575342">
        <w:t>благотворительных пожертвований.</w:t>
      </w:r>
    </w:p>
    <w:p w:rsidR="00794C04" w:rsidRPr="00575342" w:rsidRDefault="00794C04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:rsidR="00352DD9" w:rsidRPr="00575342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75342">
        <w:t>1. Настоящие требования определяют содержание и сроки опубликования отчета некоммерческой организации об использовании благотворительных пожертвований, собранных посредством ящика (ящиков) для сбора благотворительных пожертвований (далее - отчет).</w:t>
      </w:r>
    </w:p>
    <w:p w:rsidR="00352DD9" w:rsidRPr="00575342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75342">
        <w:t>2. Отчет должен содержать:</w:t>
      </w:r>
    </w:p>
    <w:p w:rsidR="00352DD9" w:rsidRPr="00575342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75342">
        <w:t>полное наименование, адрес (место нахождения), основной государственный регистрационный номер некоммерческой организации, использующей ящик (ящики) для сбора благотворительных пожертвований, а также индивидуальный номер налогоплательщика;</w:t>
      </w:r>
    </w:p>
    <w:p w:rsidR="00352DD9" w:rsidRPr="00575342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75342">
        <w:t>доменное имя и (или) сетевой адрес сайта некоммерческой организации в информационно-телекоммуникационной сети "Интернет" (при наличии сайта);</w:t>
      </w:r>
    </w:p>
    <w:p w:rsidR="00352DD9" w:rsidRPr="00575342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75342">
        <w:t>дату утверждения положения о программе или иного акта, в соответствии с которым проводится сбор благотворительных пожертвований, и наименование органа некоммерческой организации, утвердившего указанный документ;</w:t>
      </w:r>
    </w:p>
    <w:p w:rsidR="00352DD9" w:rsidRPr="00575342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75342">
        <w:t>цель сбора благотворительных пожертвований;</w:t>
      </w:r>
    </w:p>
    <w:p w:rsidR="00352DD9" w:rsidRPr="00575342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75342">
        <w:t>сроки сбора благотворительных пожертвований;</w:t>
      </w:r>
    </w:p>
    <w:p w:rsidR="00352DD9" w:rsidRPr="00575342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75342">
        <w:t>вид ящика (ящиков) для сбора благотворительных пожертвований (стационарный или переносной);</w:t>
      </w:r>
    </w:p>
    <w:p w:rsidR="00352DD9" w:rsidRPr="00575342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75342">
        <w:t>место (места) размещения ящика (ящиков) для сбора благотворительных пожертвований (в случае установки и использования ящика (ящиков) для сбора благотворительных пожертвований во время проведения публичного или иного мероприятия, организованного некоммерческой организацией, дополнительно указывается наименование такого мероприятия);</w:t>
      </w:r>
    </w:p>
    <w:p w:rsidR="00352DD9" w:rsidRPr="00575342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75342">
        <w:t>дату извлечения благотворительных пожертвований из ящика (ящиков) для сбора благотворительных пожертвований в течение отчетного периода и сведения о суммах наличных денежных средств, ином имуществе в различных единицах измерения (килограммы, штуки, метры и прочее), извлеченных из ящика (ящиков) для сбора благотворительных пожертвований в течение отчетного периода;</w:t>
      </w:r>
    </w:p>
    <w:p w:rsidR="00352DD9" w:rsidRPr="00575342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75342">
        <w:t>информацию о расходовании извлеченных из ящика (ящиков) для сбора благотворительных пожертвований в течение отчетного периода наличных денежных средств, иного имущества в различных единицах измерения (килограммы, штуки, метры и прочее);</w:t>
      </w:r>
    </w:p>
    <w:p w:rsidR="00352DD9" w:rsidRPr="00575342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75342">
        <w:t>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не израсходованных (не использованных) в соответствии с целями сбора благотворительных пожертвований на конец отчетного периода;</w:t>
      </w:r>
    </w:p>
    <w:p w:rsidR="00352DD9" w:rsidRPr="00575342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75342">
        <w:t xml:space="preserve">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израсходованных (использованных) </w:t>
      </w:r>
      <w:r w:rsidRPr="00575342">
        <w:lastRenderedPageBreak/>
        <w:t>на иные благотворительные цели (при наличии не израсходованных (не использованных) наличных денежных средств, иного имущества в различных единицах измерения (килограммы, штуки, метры и прочее) в соответствии с целями сбора благотворительных пожертвований при достижении заявленной благотворительной цели некоммерческой организации) с указанием целей, на которые направлялись не израсходованные (не использованные) благотворительные пожертвования.</w:t>
      </w:r>
    </w:p>
    <w:p w:rsidR="00352DD9" w:rsidRPr="00575342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75342">
        <w:t>3. Некоммерческая организация, использующая ящик (ящики) для сбора благотворительных пожертвований, обязана публиковать отчет на информационных ресурсах Минюста России в информаци</w:t>
      </w:r>
      <w:r w:rsidR="00575342" w:rsidRPr="00575342">
        <w:t>онно-телекоммуникационной сети «Интернет»</w:t>
      </w:r>
      <w:r w:rsidRPr="00575342">
        <w:t>, предназначенных для размещения отчетов и сообщений, доступ к которым осуществляется через официальный сайт Минюста России (www.minjust.gov.ru) и официальные сайты его территориальных органов, а также на сайте некоммерческой организации (при наличии сайта) ежегодно, не позднее 15 апреля года, следующего за отчетным.</w:t>
      </w:r>
    </w:p>
    <w:p w:rsidR="00352DD9" w:rsidRPr="00575342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75342">
        <w:t>4. При использовании некоммерческой организацией в соответствии с положением о программе или иным актом, согласно которым проводится сбор благотворительных пожертвований, нескольких ящиков для сбора благотворительных пожертвований, публикуется один отчет, соответствующий настоящим требованиям.</w:t>
      </w:r>
    </w:p>
    <w:p w:rsidR="00352DD9" w:rsidRPr="00575342" w:rsidRDefault="00352DD9" w:rsidP="00352D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352DD9" w:rsidRPr="00575342" w:rsidSect="0053602C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F"/>
    <w:rsid w:val="0003515C"/>
    <w:rsid w:val="00036828"/>
    <w:rsid w:val="00103018"/>
    <w:rsid w:val="001173F9"/>
    <w:rsid w:val="00135A9F"/>
    <w:rsid w:val="0025289C"/>
    <w:rsid w:val="00253396"/>
    <w:rsid w:val="002655DF"/>
    <w:rsid w:val="002C4EFF"/>
    <w:rsid w:val="00322E4E"/>
    <w:rsid w:val="0034618E"/>
    <w:rsid w:val="00352DD9"/>
    <w:rsid w:val="00381E5A"/>
    <w:rsid w:val="004050E8"/>
    <w:rsid w:val="0044246D"/>
    <w:rsid w:val="0053602C"/>
    <w:rsid w:val="00575342"/>
    <w:rsid w:val="00644A68"/>
    <w:rsid w:val="006C1FA2"/>
    <w:rsid w:val="006C3112"/>
    <w:rsid w:val="006D21DF"/>
    <w:rsid w:val="00766DB5"/>
    <w:rsid w:val="0078127E"/>
    <w:rsid w:val="00794C04"/>
    <w:rsid w:val="00824F1F"/>
    <w:rsid w:val="00841EEA"/>
    <w:rsid w:val="00860FE6"/>
    <w:rsid w:val="00880FC7"/>
    <w:rsid w:val="00885A82"/>
    <w:rsid w:val="008C7594"/>
    <w:rsid w:val="008E6EBA"/>
    <w:rsid w:val="009C709D"/>
    <w:rsid w:val="00AB77E5"/>
    <w:rsid w:val="00B273F1"/>
    <w:rsid w:val="00BC630F"/>
    <w:rsid w:val="00BC6D55"/>
    <w:rsid w:val="00C42708"/>
    <w:rsid w:val="00C73C2D"/>
    <w:rsid w:val="00D02DF2"/>
    <w:rsid w:val="00D15302"/>
    <w:rsid w:val="00D31945"/>
    <w:rsid w:val="00DB0982"/>
    <w:rsid w:val="00E22ABF"/>
    <w:rsid w:val="00E33EB4"/>
    <w:rsid w:val="00EC1882"/>
    <w:rsid w:val="00F56D17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D165E-850A-4EAE-982E-7E73419A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5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7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31945"/>
    <w:pPr>
      <w:ind w:firstLine="720"/>
      <w:jc w:val="both"/>
    </w:pPr>
    <w:rPr>
      <w:b/>
      <w:szCs w:val="20"/>
    </w:rPr>
  </w:style>
  <w:style w:type="character" w:customStyle="1" w:styleId="a7">
    <w:name w:val="Основной текст с отступом Знак"/>
    <w:basedOn w:val="a0"/>
    <w:link w:val="a6"/>
    <w:rsid w:val="00D319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8127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322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AF00-C745-4CF1-93F3-BFFA8FE8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</dc:creator>
  <cp:lastModifiedBy>Роман Осокин</cp:lastModifiedBy>
  <cp:revision>2</cp:revision>
  <cp:lastPrinted>2020-10-29T09:57:00Z</cp:lastPrinted>
  <dcterms:created xsi:type="dcterms:W3CDTF">2020-11-02T05:10:00Z</dcterms:created>
  <dcterms:modified xsi:type="dcterms:W3CDTF">2020-11-02T05:10:00Z</dcterms:modified>
</cp:coreProperties>
</file>