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C4" w:rsidRPr="000A4783" w:rsidRDefault="00C14DC4" w:rsidP="000A4783">
      <w:pPr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0A4783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Мелочи частной жизни</w:t>
      </w:r>
    </w:p>
    <w:p w:rsidR="00C14DC4" w:rsidRPr="000A4783" w:rsidRDefault="00C14DC4" w:rsidP="000A478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783">
        <w:rPr>
          <w:rFonts w:ascii="Times New Roman" w:hAnsi="Times New Roman" w:cs="Times New Roman"/>
          <w:sz w:val="28"/>
          <w:szCs w:val="28"/>
          <w:lang w:eastAsia="ru-RU"/>
        </w:rPr>
        <w:t>17.04.2012 | </w:t>
      </w:r>
      <w:hyperlink r:id="rId4" w:tooltip="Просмотреть все записи в рубрике " w:history="1">
        <w:r w:rsidRPr="000A4783">
          <w:rPr>
            <w:rFonts w:ascii="Times New Roman" w:hAnsi="Times New Roman" w:cs="Times New Roman"/>
            <w:color w:val="999999"/>
            <w:sz w:val="28"/>
            <w:szCs w:val="28"/>
            <w:lang w:eastAsia="ru-RU"/>
          </w:rPr>
          <w:t>ГАЗЕТА "КУЗБАСС"</w:t>
        </w:r>
      </w:hyperlink>
      <w:r w:rsidRPr="000A4783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" w:tooltip="Просмотреть все записи в рубрике " w:history="1">
        <w:r w:rsidRPr="000A4783">
          <w:rPr>
            <w:rFonts w:ascii="Times New Roman" w:hAnsi="Times New Roman" w:cs="Times New Roman"/>
            <w:color w:val="999999"/>
            <w:sz w:val="28"/>
            <w:szCs w:val="28"/>
            <w:lang w:eastAsia="ru-RU"/>
          </w:rPr>
          <w:t>ОБЩЕСТВО</w:t>
        </w:r>
      </w:hyperlink>
      <w:r w:rsidRPr="000A4783">
        <w:rPr>
          <w:rFonts w:ascii="Times New Roman" w:hAnsi="Times New Roman" w:cs="Times New Roman"/>
          <w:sz w:val="28"/>
          <w:szCs w:val="28"/>
          <w:lang w:eastAsia="ru-RU"/>
        </w:rPr>
        <w:t> | </w:t>
      </w:r>
      <w:r w:rsidR="000A4783" w:rsidRPr="000A47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14DC4" w:rsidRPr="000A4783" w:rsidRDefault="00C14DC4" w:rsidP="000A4783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4783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18 апреля – Международный день памятников и исторических мест.</w:t>
      </w:r>
    </w:p>
    <w:p w:rsidR="00C14DC4" w:rsidRPr="000A4783" w:rsidRDefault="00C14DC4" w:rsidP="000A4783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4783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«Сохранение истории семьи в Кузбассе: современные пути и возможности» — «круглый стол» на эту тему провела Общественная палата Кемеровской области.</w:t>
      </w:r>
    </w:p>
    <w:p w:rsidR="00C14DC4" w:rsidRPr="000A4783" w:rsidRDefault="00C14DC4" w:rsidP="000A4783">
      <w:pPr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47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выяснилось: интерес к частным, бытовым подробностям личной жизни, которые способна сохранить только живая память конкретного человека, имеет неоценимое значение для «большой истории». К сожалению, в кузбасской историографии нет </w:t>
      </w:r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НИ ОДНОЙ научной работы на эту тему. В Год истории, каким объявлен в России текущий 2012-й, сознавать это особенно обидно.</w:t>
      </w:r>
    </w:p>
    <w:p w:rsidR="00C14DC4" w:rsidRPr="000A4783" w:rsidRDefault="00C14DC4" w:rsidP="000A4783">
      <w:pPr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Впрочем, доцент Кемеровского госуниверситета Лариса Логунова, которая выступила за «круглым столом» с докладом «Семейно-родовая память и механизмы передачи информации о предках», поразила всех присутствующих богатством собранного материала и выводами, к которым</w:t>
      </w:r>
      <w:r w:rsidR="000A4783"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пришла исследовательница. Она записала мемуары 560 семей Кемеровской области и утверждает, в частности, что такое мистическое понятие, как «родовое проклятие», действительно существует: многие потомки поневоле повторяют драматический опыт своих предков…</w:t>
      </w:r>
    </w:p>
    <w:p w:rsidR="00C14DC4" w:rsidRPr="000A4783" w:rsidRDefault="00C14DC4" w:rsidP="000A4783">
      <w:pPr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Когда мне исполнилось 40 лет, я отчетливо поняла, что хочу написать мемуары. И взялась за них. Сегодня </w:t>
      </w:r>
      <w:proofErr w:type="gramStart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уверена</w:t>
      </w:r>
      <w:proofErr w:type="gramEnd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: описать историю своей жизни должен каждый мало-мальски грамотный человек. Зачем? Затем, что иначе всё тобой пережитое — набитые шишки, усвоенные истины (порой парадоксальные!), испытанные радости – канут вместе с тобой в Лету. Не нам судить, что там, позже, пригодится потомкам. Вот пример. Когда доводится бывать на выставках, время от времени устраиваемых </w:t>
      </w:r>
      <w:proofErr w:type="spellStart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госархивом</w:t>
      </w:r>
      <w:proofErr w:type="spellEnd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, дивишься и пленяешься вовсе не тем, чем гордились когда-то люди, сдавшие свои документы в архив. Не почетными грамотами и фотографиями с пленумов </w:t>
      </w:r>
      <w:proofErr w:type="spellStart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партхозактива</w:t>
      </w:r>
      <w:proofErr w:type="spellEnd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. А – забавными мелочами, зафиксировавшими обыденную повседневность. Трамвайными билетиками и квитанциями из прачечной (ну-ка, сколько тогда эти услуги стоили?). Свадебными фотографиями и фотографиями с похорон (ах, вот как тогда, оказывается, эти ритуалы проходили…). Школьными дневниками с гневными записями учителя: «Плевался промокашкой» (</w:t>
      </w:r>
      <w:proofErr w:type="gramStart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пойди</w:t>
      </w:r>
      <w:proofErr w:type="gramEnd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объясни сегодняшним детям, что это такое – промокашка и как ее следует разжевывать, а потом зарядить в специальную трубочку, чтобы пулять в ухо соседу по парте). Мелочи? Да. Но </w:t>
      </w:r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lastRenderedPageBreak/>
        <w:t>из них складывается тот самый «воздух времени», который более всего и ценен истории.</w:t>
      </w:r>
    </w:p>
    <w:p w:rsidR="00C14DC4" w:rsidRPr="000A4783" w:rsidRDefault="00C14DC4" w:rsidP="000A4783">
      <w:pPr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Не оттого ли мы сейчас с таким упоением читаем литературу нон-фикшн? Все эти воспоминания, дневники, подлинные жизнеописания, реконструируемые события чьей-то давно ушедшей жизни. Помню, как, впервые оказавшись в Кузбассе, я случайно наткнулась на воспоминания одной </w:t>
      </w:r>
      <w:proofErr w:type="spellStart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прокопчанки</w:t>
      </w:r>
      <w:proofErr w:type="spellEnd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, Полины Натановны Кушнир, безыскусно названные «Возвращение в прошлое». Они содержали несколько очерков бывшей </w:t>
      </w:r>
      <w:proofErr w:type="spellStart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ленинградки</w:t>
      </w:r>
      <w:proofErr w:type="spellEnd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, переводчицы технической литературы, волею судеб оказавшейся в Сибири и прожившей здесь всю свою зрелую жизнь. Потом, несколько лет спустя, мне попала в руки еще одна порция ее мемуаров, «Другие возращения», и еще… Подробности взаимоотношений людей 60-х, описания мод и нравов, сам дух их посиделок и трудовых забот читался как увлекательный детектив. С таким же упоением я (и не только я – оргкомитет престижной литературной премии «Национальный бестселлер») прочла документальную прозу обитательницы Новокузнецкого дома-интерната Тамары Черемновой «Трава, пробившая асфальт». Выходит, даже вот такая «мелочная история» нужна и интересна не только автору?</w:t>
      </w:r>
    </w:p>
    <w:p w:rsidR="00C14DC4" w:rsidRPr="000A4783" w:rsidRDefault="00C14DC4" w:rsidP="000A4783">
      <w:pPr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Председатель комиссии Общественной палаты по культуре и духовно-нравственному воспитанию</w:t>
      </w:r>
      <w:r w:rsid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профессор </w:t>
      </w:r>
      <w:proofErr w:type="spellStart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КемГУ</w:t>
      </w:r>
      <w:proofErr w:type="spellEnd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Александр </w:t>
      </w:r>
      <w:proofErr w:type="gramStart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Коновалов</w:t>
      </w:r>
      <w:proofErr w:type="gramEnd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 утверждает: в западной историографии давно уже принят и широко используется так называемый «метод отдельного случая». То есть «</w:t>
      </w:r>
      <w:proofErr w:type="spellStart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микроистория</w:t>
      </w:r>
      <w:proofErr w:type="spellEnd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», история одного рода, </w:t>
      </w:r>
      <w:proofErr w:type="gramStart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одной семьи, представляет</w:t>
      </w:r>
      <w:proofErr w:type="gramEnd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для исследователя более значимый материал, чем история, скроенная по гигантским лекалам – тонны, пятилетки, борьба классов…</w:t>
      </w:r>
    </w:p>
    <w:p w:rsidR="00C14DC4" w:rsidRPr="000A4783" w:rsidRDefault="00C14DC4" w:rsidP="000A4783">
      <w:pPr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И одно другому, как выясняется, отнюдь не противоречит – наоборот, «</w:t>
      </w:r>
      <w:proofErr w:type="spellStart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микроистории</w:t>
      </w:r>
      <w:proofErr w:type="spellEnd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» позволяют лучше осознать, прочувствовать макропроцессы. Научный сотрудник Института экологии человека Сибирского отделения РАН, доцент Игорь </w:t>
      </w:r>
      <w:proofErr w:type="spellStart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Усков</w:t>
      </w:r>
      <w:proofErr w:type="spellEnd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много лет занимается </w:t>
      </w:r>
      <w:proofErr w:type="spellStart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истрией</w:t>
      </w:r>
      <w:proofErr w:type="spellEnd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родов Щегловых и </w:t>
      </w:r>
      <w:proofErr w:type="spellStart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Кемеровых</w:t>
      </w:r>
      <w:proofErr w:type="spellEnd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, давших начало и имя нашему городу. О генеалогической реконструкции этих родов он поведал за «круглым столом». А о том, какие сегодня существуют средства и методы составления семейных родословных, рассказал доцент Беловского филиала-института </w:t>
      </w:r>
      <w:proofErr w:type="spellStart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КемГУ</w:t>
      </w:r>
      <w:proofErr w:type="spellEnd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Константин Иванов. Ведь современные сетевые технологии одаривают тут нас кажущейся легкостью. «Введите свою фамилию – и узнаете, что хранят о себе данные Интернета. Отправьте SMS по номеру…». Разумеется, эти назойливые </w:t>
      </w:r>
      <w:proofErr w:type="spellStart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рекламки</w:t>
      </w:r>
      <w:proofErr w:type="spellEnd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, то и дело выскакивающие на экран вашего монитора, стоит вам зайти в Интернет, – не что иное, как выкачивание денег. Но есть и вполне солидные сайты вроде «Всероссийского генеалогического древа», </w:t>
      </w:r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lastRenderedPageBreak/>
        <w:t>позволяющие действительно в высшей степени достоверно узнать свою родословную до шестого-седьмого колена, до начала XVIII века!</w:t>
      </w:r>
    </w:p>
    <w:p w:rsidR="00C14DC4" w:rsidRPr="000A4783" w:rsidRDefault="00C14DC4" w:rsidP="000A4783">
      <w:pPr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И не случайно в социальных сетях сегодня группы по поиску родственников, однофамильцев – едва </w:t>
      </w:r>
      <w:proofErr w:type="gramStart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ли не</w:t>
      </w:r>
      <w:proofErr w:type="gramEnd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самые популярные. Историки знают: мы прирастаем родней в прошлом в геометрической прогрессии. Если бы каждый, живущий в России, мог составить список своих прямых предков до средних веков, выяснилось бы, что количество людей, упомянутых там, в разы превышает количество людей, в те времена живущих. Парадокс? Нет, этому есть вполне реальное объяснение: все мы состоим друг с другом в гораздо более близкой степени родства, чем знаем об этом. Короче говоря: все люди – братья. Буквально, братья и сестры. А пят</w:t>
      </w:r>
      <w:proofErr w:type="gramStart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и-</w:t>
      </w:r>
      <w:proofErr w:type="gramEnd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или </w:t>
      </w:r>
      <w:proofErr w:type="spellStart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шестиюродные</w:t>
      </w:r>
      <w:proofErr w:type="spellEnd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– уже не важно.</w:t>
      </w:r>
    </w:p>
    <w:p w:rsidR="00C14DC4" w:rsidRPr="000A4783" w:rsidRDefault="00C14DC4" w:rsidP="000A4783">
      <w:pPr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Сегодня, 18 апреля, отмечается Международный день памятников и исторических мест. Большинство из нас отчего-то считает памятниками только монументы да статуи. Но ведь в широком, гуманитарном смысле слова памятник – это и старинная рукопись, и </w:t>
      </w:r>
      <w:proofErr w:type="spellStart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дембельский</w:t>
      </w:r>
      <w:proofErr w:type="spellEnd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альбом, и записная книжка вашего прадеда. Так, может быть, писать историю рода стоит начать уже сегодня? Хотя бы в специально отведенный для этого день…</w:t>
      </w:r>
    </w:p>
    <w:p w:rsidR="00C14DC4" w:rsidRPr="000A4783" w:rsidRDefault="00C14DC4" w:rsidP="000A4783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Ольга ШТРАУС.</w:t>
      </w:r>
    </w:p>
    <w:p w:rsidR="00C14DC4" w:rsidRPr="000A4783" w:rsidRDefault="00C14DC4" w:rsidP="000A4783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4783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Комментарий</w:t>
      </w:r>
    </w:p>
    <w:p w:rsidR="00C14DC4" w:rsidRPr="000A4783" w:rsidRDefault="00C14DC4" w:rsidP="000A4783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Александр </w:t>
      </w:r>
      <w:proofErr w:type="gramStart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КОНОВАЛОВ</w:t>
      </w:r>
      <w:proofErr w:type="gramEnd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, профессор, доктор исторических наук, председатель комиссии Общественной палаты по культуре и духовно-нравственному воспитанию:</w:t>
      </w:r>
    </w:p>
    <w:p w:rsidR="00C14DC4" w:rsidRPr="000A4783" w:rsidRDefault="00C14DC4" w:rsidP="000A4783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- Популяризировать интерес к истории надо начинать с себя. Но отчего люди робеют приняться за простейшее – составление своего родословного древа? По двум причинам: а) это кропотливая работа; б) многие не знают, как за нее приняться.</w:t>
      </w:r>
    </w:p>
    <w:p w:rsidR="00C14DC4" w:rsidRPr="000A4783" w:rsidRDefault="00C14DC4" w:rsidP="000A4783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В этом смысле наш «круглый стол» — очень полезное мероприятие. </w:t>
      </w:r>
      <w:proofErr w:type="gramStart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Он позволяет, как звенья цепочки, собрать «ген» информации: что, где, как можно получить, чтобы грамотно заняться своими историческими изысканиями.</w:t>
      </w:r>
      <w:proofErr w:type="gramEnd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И не случайно итогом «круглого стола» стали предложения по усовершенствованию этой работы. И они продолжают поступать в Общественную палату!</w:t>
      </w:r>
    </w:p>
    <w:p w:rsidR="00C14DC4" w:rsidRPr="000A4783" w:rsidRDefault="00C14DC4" w:rsidP="000A4783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От себя скажу: первые шаги по составлению родословной должны включать в себя следующие пункты: 1) опрос самых старших родственников (откуда </w:t>
      </w:r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прибыли, где родились предки), 2) обращение в </w:t>
      </w:r>
      <w:proofErr w:type="spellStart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госархив</w:t>
      </w:r>
      <w:proofErr w:type="spellEnd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за справками из метрических книг. </w:t>
      </w:r>
      <w:proofErr w:type="gramStart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К слову сказать, в </w:t>
      </w:r>
      <w:proofErr w:type="spellStart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госархиве</w:t>
      </w:r>
      <w:proofErr w:type="spellEnd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Кемеровской области сейчас хранится 2149 книг, записи о рожденных содержатся там с </w:t>
      </w:r>
      <w:proofErr w:type="spellStart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началаXIX</w:t>
      </w:r>
      <w:proofErr w:type="spellEnd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века.</w:t>
      </w:r>
      <w:proofErr w:type="gramEnd"/>
    </w:p>
    <w:p w:rsidR="00C14DC4" w:rsidRPr="000A4783" w:rsidRDefault="00C14DC4" w:rsidP="000A4783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И любой ответственный человек – я как-то об этом уже говорил – раз в год, 31 декабря, должен просмотреть бумаги минувшего года и сложить в специальную папочку все, что считает важным из происшедшего с ним в этом году. Счета, фотографии, какие-то письма (разумеется, все это надо </w:t>
      </w:r>
      <w:proofErr w:type="spellStart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атрибутировать</w:t>
      </w:r>
      <w:proofErr w:type="spellEnd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: где сделан снимок, по какому случаю хранится программка концерта, кем приходится вам адресат письма…).</w:t>
      </w:r>
    </w:p>
    <w:p w:rsidR="00C14DC4" w:rsidRPr="000A4783" w:rsidRDefault="00C14DC4" w:rsidP="000A4783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К слову, меня приучил к этому мой дед: до сих пор просмотр семейных альбомов с подробной атрибуцией – любимое занятие в нашей семье. Уже и моя маленькая дочь обожает их рассматривать, расспрашивать – это ей нравится больше любых игрушек! И это, я считаю, нормально. Ведь любой человек должен понимать, что его жизнь – это не бессмысленное времяпрепровождение, а определенная социальная программа, которую он реализует, соединяя прошлое с будущим.</w:t>
      </w:r>
    </w:p>
    <w:p w:rsidR="00C14DC4" w:rsidRPr="000A4783" w:rsidRDefault="00C14DC4" w:rsidP="000A4783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4783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Кстати</w:t>
      </w:r>
    </w:p>
    <w:p w:rsidR="00C14DC4" w:rsidRPr="000A4783" w:rsidRDefault="00C14DC4" w:rsidP="000A4783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Вот лишь часть предложений по сохранению историй семьи в Кузбассе:</w:t>
      </w:r>
    </w:p>
    <w:p w:rsidR="00C14DC4" w:rsidRPr="000A4783" w:rsidRDefault="00C14DC4" w:rsidP="000A4783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1. Передача личных семейных архивов в </w:t>
      </w:r>
      <w:proofErr w:type="spellStart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госархив</w:t>
      </w:r>
      <w:proofErr w:type="spellEnd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должна стать доступна для большинства людей – сейчас это право распространяется лишь на лиц с особыми заслугами.</w:t>
      </w:r>
    </w:p>
    <w:p w:rsidR="00C14DC4" w:rsidRPr="000A4783" w:rsidRDefault="00C14DC4" w:rsidP="000A4783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2. В Кемерове необходимо создать региональное отделение Всероссийского генеалогического общества.</w:t>
      </w:r>
    </w:p>
    <w:p w:rsidR="00C14DC4" w:rsidRPr="000A4783" w:rsidRDefault="00C14DC4" w:rsidP="000A4783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3. Обратиться в военкоматы с предложением передать их архивы в </w:t>
      </w:r>
      <w:proofErr w:type="spellStart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госархив</w:t>
      </w:r>
      <w:proofErr w:type="spellEnd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– так они становятся более доступны для рядовых граждан.</w:t>
      </w:r>
    </w:p>
    <w:p w:rsidR="00C14DC4" w:rsidRPr="000A4783" w:rsidRDefault="00C14DC4" w:rsidP="000A4783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4. Проводить семейные конкурсы по типу «Мама, папа, я» на знание своей родословной, в качестве приза предлагать путешествие на родину предков.</w:t>
      </w:r>
    </w:p>
    <w:p w:rsidR="00C14DC4" w:rsidRPr="000A4783" w:rsidRDefault="00C14DC4" w:rsidP="000A4783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5. Разработать предложения к органам государственной власти о создании возможностей для воссоединения разных поколений семей на более компактной территории. Это может быть акция на российском уровне, позволяющая съезжаться членам большой семьи в </w:t>
      </w:r>
      <w:proofErr w:type="spellStart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коттеджные</w:t>
      </w:r>
      <w:proofErr w:type="spellEnd"/>
      <w:r w:rsidRPr="000A478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поселки на условиях более щадящего кредитования.</w:t>
      </w:r>
    </w:p>
    <w:p w:rsidR="002F6F74" w:rsidRDefault="002F6F74"/>
    <w:sectPr w:rsidR="002F6F74" w:rsidSect="000A47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DC4"/>
    <w:rsid w:val="000A4783"/>
    <w:rsid w:val="002F6F74"/>
    <w:rsid w:val="008B263F"/>
    <w:rsid w:val="00C1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74"/>
  </w:style>
  <w:style w:type="paragraph" w:styleId="1">
    <w:name w:val="heading 1"/>
    <w:basedOn w:val="a"/>
    <w:link w:val="10"/>
    <w:uiPriority w:val="9"/>
    <w:qFormat/>
    <w:rsid w:val="00C14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D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in">
    <w:name w:val="posted-in"/>
    <w:basedOn w:val="a0"/>
    <w:rsid w:val="00C14DC4"/>
  </w:style>
  <w:style w:type="character" w:customStyle="1" w:styleId="apple-converted-space">
    <w:name w:val="apple-converted-space"/>
    <w:basedOn w:val="a0"/>
    <w:rsid w:val="00C14DC4"/>
  </w:style>
  <w:style w:type="character" w:styleId="a3">
    <w:name w:val="Hyperlink"/>
    <w:basedOn w:val="a0"/>
    <w:uiPriority w:val="99"/>
    <w:semiHidden/>
    <w:unhideWhenUsed/>
    <w:rsid w:val="00C14DC4"/>
    <w:rPr>
      <w:color w:val="0000FF"/>
      <w:u w:val="single"/>
    </w:rPr>
  </w:style>
  <w:style w:type="character" w:customStyle="1" w:styleId="with-comments">
    <w:name w:val="with-comments"/>
    <w:basedOn w:val="a0"/>
    <w:rsid w:val="00C14DC4"/>
  </w:style>
  <w:style w:type="character" w:customStyle="1" w:styleId="comments-link">
    <w:name w:val="comments-link"/>
    <w:basedOn w:val="a0"/>
    <w:rsid w:val="00C14DC4"/>
  </w:style>
  <w:style w:type="character" w:customStyle="1" w:styleId="leave-reply">
    <w:name w:val="leave-reply"/>
    <w:basedOn w:val="a0"/>
    <w:rsid w:val="00C14DC4"/>
  </w:style>
  <w:style w:type="paragraph" w:styleId="a4">
    <w:name w:val="Normal (Web)"/>
    <w:basedOn w:val="a"/>
    <w:uiPriority w:val="99"/>
    <w:semiHidden/>
    <w:unhideWhenUsed/>
    <w:rsid w:val="00C1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4D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zbass85.ru/category/community/" TargetMode="External"/><Relationship Id="rId4" Type="http://schemas.openxmlformats.org/officeDocument/2006/relationships/hyperlink" Target="http://www.kuzbass85.ru/category/kuzbass-newspap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1363</Words>
  <Characters>7774</Characters>
  <Application>Microsoft Office Word</Application>
  <DocSecurity>0</DocSecurity>
  <Lines>64</Lines>
  <Paragraphs>18</Paragraphs>
  <ScaleCrop>false</ScaleCrop>
  <Company/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i3</dc:creator>
  <cp:lastModifiedBy>Core i3</cp:lastModifiedBy>
  <cp:revision>3</cp:revision>
  <dcterms:created xsi:type="dcterms:W3CDTF">2014-04-04T06:53:00Z</dcterms:created>
  <dcterms:modified xsi:type="dcterms:W3CDTF">2014-04-04T07:13:00Z</dcterms:modified>
</cp:coreProperties>
</file>